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06FC" w14:textId="5CDB9961" w:rsidR="00047B48" w:rsidRPr="001022CE" w:rsidRDefault="0085220C" w:rsidP="00047B48">
      <w:pPr>
        <w:spacing w:after="225" w:line="240" w:lineRule="auto"/>
        <w:jc w:val="both"/>
        <w:outlineLvl w:val="1"/>
        <w:rPr>
          <w:rFonts w:eastAsia="Times New Roman" w:cs="Times New Roman"/>
          <w:b/>
          <w:bCs/>
          <w:caps/>
          <w:color w:val="121214"/>
          <w:kern w:val="36"/>
          <w:lang w:eastAsia="cs-CZ"/>
        </w:rPr>
      </w:pPr>
      <w:r w:rsidRPr="001022CE">
        <w:rPr>
          <w:rFonts w:eastAsia="Times New Roman" w:cs="Times New Roman"/>
          <w:b/>
          <w:bCs/>
          <w:caps/>
          <w:color w:val="121214"/>
          <w:kern w:val="36"/>
          <w:lang w:eastAsia="cs-CZ"/>
        </w:rPr>
        <w:t>ZÁSADY ZPRACOVÁNÍ OSOBNÍCH ÚDAJŮ</w:t>
      </w:r>
      <w:r w:rsidR="00FB79FE">
        <w:rPr>
          <w:rFonts w:eastAsia="Times New Roman" w:cs="Times New Roman"/>
          <w:b/>
          <w:bCs/>
          <w:caps/>
          <w:color w:val="121214"/>
          <w:kern w:val="36"/>
          <w:lang w:eastAsia="cs-CZ"/>
        </w:rPr>
        <w:t xml:space="preserve"> – </w:t>
      </w:r>
      <w:r w:rsidR="004854F4">
        <w:rPr>
          <w:rFonts w:eastAsia="Times New Roman" w:cs="Times New Roman"/>
          <w:b/>
          <w:bCs/>
          <w:caps/>
          <w:color w:val="121214"/>
          <w:kern w:val="36"/>
          <w:lang w:eastAsia="cs-CZ"/>
        </w:rPr>
        <w:t>WHISTLEBLOWING</w:t>
      </w:r>
    </w:p>
    <w:p w14:paraId="58B6C4C2" w14:textId="7C43F09D" w:rsidR="003872CF" w:rsidRPr="003872CF" w:rsidRDefault="003872CF" w:rsidP="003872CF">
      <w:pPr>
        <w:jc w:val="both"/>
        <w:rPr>
          <w:rFonts w:cs="Times New Roman"/>
        </w:rPr>
      </w:pPr>
      <w:r w:rsidRPr="003872CF">
        <w:rPr>
          <w:rFonts w:cs="Times New Roman"/>
        </w:rPr>
        <w:t xml:space="preserve">Společnost Ředitelství vodních cest ČR se sídlem Nábřeží L. Svobody 1222/12, 110 15 Praha 1, IČO 67981801 </w:t>
      </w:r>
      <w:r>
        <w:rPr>
          <w:rFonts w:cs="Times New Roman"/>
        </w:rPr>
        <w:t>(</w:t>
      </w:r>
      <w:r w:rsidRPr="003872CF">
        <w:rPr>
          <w:rFonts w:cs="Times New Roman"/>
        </w:rPr>
        <w:t>„</w:t>
      </w:r>
      <w:r w:rsidRPr="003872CF">
        <w:rPr>
          <w:rFonts w:cs="Times New Roman"/>
          <w:b/>
          <w:bCs/>
        </w:rPr>
        <w:t>ŘVC</w:t>
      </w:r>
      <w:r w:rsidR="00EC67CD">
        <w:rPr>
          <w:rFonts w:cs="Times New Roman"/>
          <w:b/>
          <w:bCs/>
        </w:rPr>
        <w:t xml:space="preserve"> </w:t>
      </w:r>
      <w:r w:rsidRPr="003872CF">
        <w:rPr>
          <w:rFonts w:cs="Times New Roman"/>
          <w:b/>
          <w:bCs/>
        </w:rPr>
        <w:t>ČR</w:t>
      </w:r>
      <w:r w:rsidRPr="003872CF">
        <w:rPr>
          <w:rFonts w:cs="Times New Roman"/>
        </w:rPr>
        <w:t>“</w:t>
      </w:r>
      <w:r w:rsidR="009B5F40">
        <w:rPr>
          <w:rFonts w:cs="Times New Roman"/>
        </w:rPr>
        <w:t xml:space="preserve"> nebo „</w:t>
      </w:r>
      <w:r w:rsidR="009B5F40" w:rsidRPr="009B5F40">
        <w:rPr>
          <w:rFonts w:cs="Times New Roman"/>
          <w:b/>
          <w:bCs/>
        </w:rPr>
        <w:t>Správce</w:t>
      </w:r>
      <w:r w:rsidR="009B5F40">
        <w:rPr>
          <w:rFonts w:cs="Times New Roman"/>
        </w:rPr>
        <w:t>“</w:t>
      </w:r>
      <w:r w:rsidRPr="003872CF">
        <w:rPr>
          <w:rFonts w:cs="Times New Roman"/>
        </w:rPr>
        <w:t>), chrání veškeré zpracovávané osobní údaje jako přísně důvěrné a nakládá s</w:t>
      </w:r>
      <w:r w:rsidR="00EC67CD">
        <w:rPr>
          <w:rFonts w:cs="Times New Roman"/>
        </w:rPr>
        <w:t> </w:t>
      </w:r>
      <w:r w:rsidRPr="003872CF">
        <w:rPr>
          <w:rFonts w:cs="Times New Roman"/>
        </w:rPr>
        <w:t xml:space="preserve">nimi v souladu s platnými právními předpisy v oblasti ochrany osobních údajů. </w:t>
      </w:r>
    </w:p>
    <w:p w14:paraId="6C331CD7" w14:textId="762B850D" w:rsidR="000D1819" w:rsidRPr="000D1819" w:rsidRDefault="000D1819" w:rsidP="000D1819">
      <w:pPr>
        <w:jc w:val="both"/>
        <w:rPr>
          <w:rFonts w:cs="Times New Roman"/>
        </w:rPr>
      </w:pPr>
      <w:r>
        <w:rPr>
          <w:rFonts w:cs="Times New Roman"/>
        </w:rPr>
        <w:t xml:space="preserve">ŘVČR </w:t>
      </w:r>
      <w:r w:rsidRPr="000D1819">
        <w:rPr>
          <w:rFonts w:cs="Times New Roman"/>
        </w:rPr>
        <w:t xml:space="preserve">podniká na vysoké etické úrovni. </w:t>
      </w:r>
      <w:r>
        <w:rPr>
          <w:rFonts w:cs="Times New Roman"/>
        </w:rPr>
        <w:t>Mezi zásadní hodnoty ŘVČR se řadí d</w:t>
      </w:r>
      <w:r w:rsidRPr="000D1819">
        <w:rPr>
          <w:rFonts w:cs="Times New Roman"/>
        </w:rPr>
        <w:t>održování právních předpisů a vysokých etických standardů, ochran</w:t>
      </w:r>
      <w:r>
        <w:rPr>
          <w:rFonts w:cs="Times New Roman"/>
        </w:rPr>
        <w:t>a</w:t>
      </w:r>
      <w:r w:rsidRPr="000D1819">
        <w:rPr>
          <w:rFonts w:cs="Times New Roman"/>
        </w:rPr>
        <w:t xml:space="preserve"> soukromí a důvěrnosti a zajištění bezúhonnosti</w:t>
      </w:r>
      <w:r>
        <w:rPr>
          <w:rFonts w:cs="Times New Roman"/>
        </w:rPr>
        <w:t>.</w:t>
      </w:r>
      <w:r w:rsidRPr="000D1819">
        <w:rPr>
          <w:rFonts w:cs="Times New Roman"/>
        </w:rPr>
        <w:t xml:space="preserve"> </w:t>
      </w:r>
    </w:p>
    <w:p w14:paraId="49587168" w14:textId="35A376F4" w:rsidR="000D1819" w:rsidRDefault="00047B48" w:rsidP="00732C46">
      <w:pPr>
        <w:spacing w:after="120" w:line="240" w:lineRule="atLeast"/>
        <w:jc w:val="both"/>
      </w:pPr>
      <w:r w:rsidRPr="001022CE">
        <w:rPr>
          <w:rFonts w:eastAsia="Times New Roman" w:cs="Times New Roman"/>
          <w:color w:val="121214"/>
          <w:lang w:eastAsia="cs-CZ"/>
        </w:rPr>
        <w:t>Tyto Zásady zpracování osobních údajů se vztahují na</w:t>
      </w:r>
      <w:r w:rsidR="00D0705F" w:rsidRPr="001022CE">
        <w:t xml:space="preserve"> </w:t>
      </w:r>
      <w:r w:rsidR="00D0705F" w:rsidRPr="00260434">
        <w:rPr>
          <w:rFonts w:eastAsia="Times New Roman" w:cs="Times New Roman"/>
          <w:b/>
          <w:bCs/>
          <w:color w:val="121214"/>
          <w:lang w:eastAsia="cs-CZ"/>
        </w:rPr>
        <w:t>zpracování osobních údajů</w:t>
      </w:r>
      <w:r w:rsidR="00732C46" w:rsidRPr="00260434">
        <w:rPr>
          <w:rFonts w:eastAsia="Times New Roman" w:cs="Times New Roman"/>
          <w:b/>
          <w:bCs/>
          <w:color w:val="121214"/>
          <w:lang w:eastAsia="cs-CZ"/>
        </w:rPr>
        <w:t xml:space="preserve"> </w:t>
      </w:r>
      <w:r w:rsidR="000D1819">
        <w:rPr>
          <w:rFonts w:eastAsia="Times New Roman" w:cs="Times New Roman"/>
          <w:b/>
          <w:bCs/>
          <w:color w:val="121214"/>
          <w:lang w:eastAsia="cs-CZ"/>
        </w:rPr>
        <w:t>v rámci vnitřního</w:t>
      </w:r>
      <w:r w:rsidR="000D1819" w:rsidRPr="000D1819">
        <w:rPr>
          <w:rFonts w:eastAsia="Times New Roman" w:cs="Times New Roman"/>
          <w:b/>
          <w:bCs/>
          <w:color w:val="121214"/>
          <w:lang w:eastAsia="cs-CZ"/>
        </w:rPr>
        <w:t xml:space="preserve"> oznamovací systém</w:t>
      </w:r>
      <w:r w:rsidR="000D1819">
        <w:rPr>
          <w:rFonts w:eastAsia="Times New Roman" w:cs="Times New Roman"/>
          <w:b/>
          <w:bCs/>
          <w:color w:val="121214"/>
          <w:lang w:eastAsia="cs-CZ"/>
        </w:rPr>
        <w:t xml:space="preserve">u, </w:t>
      </w:r>
      <w:r w:rsidR="000D1819" w:rsidRPr="000D1819">
        <w:rPr>
          <w:rFonts w:eastAsia="Times New Roman" w:cs="Times New Roman"/>
          <w:color w:val="121214"/>
          <w:lang w:eastAsia="cs-CZ"/>
        </w:rPr>
        <w:t>který ŘVC ČR zavedla za účelem odhalování možného nelegálního nebo jiného nežádoucího chování. Cílem vnitřního oznamovacího systému je podpořit zaměstnance a</w:t>
      </w:r>
      <w:r w:rsidR="00747468">
        <w:rPr>
          <w:rFonts w:eastAsia="Times New Roman" w:cs="Times New Roman"/>
          <w:color w:val="121214"/>
          <w:lang w:eastAsia="cs-CZ"/>
        </w:rPr>
        <w:t> </w:t>
      </w:r>
      <w:r w:rsidR="000D1819" w:rsidRPr="000D1819">
        <w:rPr>
          <w:rFonts w:eastAsia="Times New Roman" w:cs="Times New Roman"/>
          <w:color w:val="121214"/>
          <w:lang w:eastAsia="cs-CZ"/>
        </w:rPr>
        <w:t>další osoby, které mají vážné obavy z protiprávního či neetického jednání v rámci činnosti ŘVC ČR, aby tyto obavy vyjádřili a zároveň aby jim z důvodů takového oznámení nebyla způsobena újma a nebyla vůči nim činěna odvetná opatření.</w:t>
      </w:r>
      <w:r w:rsidR="000D1819" w:rsidRPr="000D1819">
        <w:t xml:space="preserve"> </w:t>
      </w:r>
    </w:p>
    <w:p w14:paraId="24BEE7B8" w14:textId="77777777" w:rsidR="00004DC2" w:rsidRDefault="00004DC2" w:rsidP="00004DC2">
      <w:p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Zásady zpracování osobních údajů popisují účely zpracování osobních údajů</w:t>
      </w:r>
      <w:r>
        <w:rPr>
          <w:rFonts w:eastAsia="Times New Roman" w:cs="Times New Roman"/>
          <w:color w:val="121214"/>
          <w:lang w:eastAsia="cs-CZ"/>
        </w:rPr>
        <w:t xml:space="preserve"> </w:t>
      </w:r>
      <w:r w:rsidRPr="001022CE">
        <w:rPr>
          <w:rFonts w:eastAsia="Times New Roman" w:cs="Times New Roman"/>
          <w:color w:val="121214"/>
          <w:lang w:eastAsia="cs-CZ"/>
        </w:rPr>
        <w:t>a způsoby jejich zpracování, informují o jednotlivých kategoriích zpracovávaných osobních údajů, jejich případných příjemcích, době uchování osobních údajů a o Vašich právech ve vztahu k ochraně osobních údajů.</w:t>
      </w:r>
      <w:r>
        <w:rPr>
          <w:rFonts w:eastAsia="Times New Roman" w:cs="Times New Roman"/>
          <w:color w:val="121214"/>
          <w:lang w:eastAsia="cs-CZ"/>
        </w:rPr>
        <w:t xml:space="preserve"> Další strukturované informace obsahují následující samostatné dokumenty:</w:t>
      </w:r>
    </w:p>
    <w:p w14:paraId="4ACC5117" w14:textId="77777777" w:rsidR="00004DC2" w:rsidRDefault="00004DC2" w:rsidP="00004DC2">
      <w:pPr>
        <w:pStyle w:val="Odstavecseseznamem"/>
        <w:numPr>
          <w:ilvl w:val="0"/>
          <w:numId w:val="15"/>
        </w:num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Zásady zpracování osobních údajů – souhrnné</w:t>
      </w:r>
    </w:p>
    <w:p w14:paraId="1B4FB1A1" w14:textId="5692EF55" w:rsidR="00004DC2" w:rsidRDefault="00004DC2" w:rsidP="00004DC2">
      <w:pPr>
        <w:pStyle w:val="Odstavecseseznamem"/>
        <w:numPr>
          <w:ilvl w:val="0"/>
          <w:numId w:val="15"/>
        </w:num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Zásady zpracování osobních údajů – obchodní partneři</w:t>
      </w:r>
    </w:p>
    <w:p w14:paraId="5DF4709C" w14:textId="1E4C047B" w:rsidR="002C6944" w:rsidRPr="002C6944" w:rsidRDefault="002C6944" w:rsidP="002C6944">
      <w:pPr>
        <w:pStyle w:val="Odstavecseseznamem"/>
        <w:numPr>
          <w:ilvl w:val="0"/>
          <w:numId w:val="15"/>
        </w:num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 xml:space="preserve">Zásady zpracování osobních údajů – </w:t>
      </w:r>
      <w:r w:rsidRPr="00C02949">
        <w:rPr>
          <w:rFonts w:eastAsia="Times New Roman" w:cs="Times New Roman"/>
          <w:color w:val="121214"/>
          <w:lang w:eastAsia="cs-CZ"/>
        </w:rPr>
        <w:t>zadávání veřejných zakázek</w:t>
      </w:r>
    </w:p>
    <w:p w14:paraId="5B5E31E5" w14:textId="77777777" w:rsidR="00004DC2" w:rsidRDefault="00004DC2" w:rsidP="00004DC2">
      <w:pPr>
        <w:pStyle w:val="Odstavecseseznamem"/>
        <w:numPr>
          <w:ilvl w:val="0"/>
          <w:numId w:val="15"/>
        </w:num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Zásady zpracování osobních údajů – účastníci akcí ŘVC ČR</w:t>
      </w:r>
    </w:p>
    <w:p w14:paraId="47AD182D" w14:textId="77777777" w:rsidR="00004DC2" w:rsidRDefault="00004DC2" w:rsidP="00004DC2">
      <w:pPr>
        <w:pStyle w:val="Odstavecseseznamem"/>
        <w:numPr>
          <w:ilvl w:val="0"/>
          <w:numId w:val="15"/>
        </w:num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Zásady zpracování osobních údajů – uchazeči o zaměstnání a spolupráci</w:t>
      </w:r>
    </w:p>
    <w:p w14:paraId="059448F1" w14:textId="798E98B9" w:rsidR="00004DC2" w:rsidRPr="00004DC2" w:rsidRDefault="00004DC2" w:rsidP="00004DC2">
      <w:pPr>
        <w:pStyle w:val="Odstavecseseznamem"/>
        <w:numPr>
          <w:ilvl w:val="0"/>
          <w:numId w:val="15"/>
        </w:num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Zásady použití cookies</w:t>
      </w:r>
    </w:p>
    <w:p w14:paraId="3FC493B8" w14:textId="77777777" w:rsidR="004A448D" w:rsidRDefault="000D1819" w:rsidP="004A448D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cs="Times New Roman"/>
        </w:rPr>
        <w:t>ŘVC ČR</w:t>
      </w:r>
      <w:r w:rsidRPr="003872CF">
        <w:rPr>
          <w:rFonts w:cs="Times New Roman"/>
        </w:rPr>
        <w:t xml:space="preserve"> je ve smyslu Obecného nařízení o ochraně údajů (Nařízení (EU) 2016/679), správcem Vašich osobních údajů.</w:t>
      </w:r>
      <w:r w:rsidR="00747468">
        <w:rPr>
          <w:rFonts w:cs="Times New Roman"/>
        </w:rPr>
        <w:t xml:space="preserve"> </w:t>
      </w:r>
      <w:r w:rsidR="00004DC2">
        <w:rPr>
          <w:rFonts w:cs="Times New Roman"/>
        </w:rPr>
        <w:t>ŘVC ČR v zájmu důsledného prošetření každého oznámení a v zájmu ochrany oznamovatele jmenovala konkrétní nezávislou příslušnou osobu</w:t>
      </w:r>
      <w:r w:rsidR="00004DC2">
        <w:t xml:space="preserve">, která </w:t>
      </w:r>
      <w:r w:rsidR="00004DC2" w:rsidRPr="00004DC2">
        <w:rPr>
          <w:rFonts w:cs="Times New Roman"/>
        </w:rPr>
        <w:t>přijímá, posuzuje důvodnost a</w:t>
      </w:r>
      <w:r w:rsidR="00004DC2">
        <w:rPr>
          <w:rFonts w:cs="Times New Roman"/>
        </w:rPr>
        <w:t> </w:t>
      </w:r>
      <w:r w:rsidR="00004DC2" w:rsidRPr="00004DC2">
        <w:rPr>
          <w:rFonts w:cs="Times New Roman"/>
        </w:rPr>
        <w:t xml:space="preserve">prověřuje </w:t>
      </w:r>
      <w:r w:rsidR="00004DC2">
        <w:rPr>
          <w:rFonts w:cs="Times New Roman"/>
        </w:rPr>
        <w:t>podstatu oznámení.</w:t>
      </w:r>
      <w:r w:rsidR="00184EA0">
        <w:rPr>
          <w:rFonts w:cs="Times New Roman"/>
        </w:rPr>
        <w:t xml:space="preserve"> Příslušnou osobou je Mgr. Magda Kohoutková (e-mail: </w:t>
      </w:r>
      <w:hyperlink r:id="rId8" w:history="1">
        <w:r w:rsidR="00184EA0" w:rsidRPr="009D0485">
          <w:rPr>
            <w:rStyle w:val="Hypertextovodkaz"/>
            <w:rFonts w:cs="Times New Roman"/>
          </w:rPr>
          <w:t>mkprislusnaosoba@fairdata.cz</w:t>
        </w:r>
      </w:hyperlink>
      <w:r w:rsidR="00184EA0">
        <w:rPr>
          <w:rFonts w:cs="Times New Roman"/>
        </w:rPr>
        <w:t xml:space="preserve">) a Mgr. Ing. Jana Duchková (e-mail: </w:t>
      </w:r>
      <w:hyperlink r:id="rId9" w:history="1">
        <w:r w:rsidR="00184EA0" w:rsidRPr="009D0485">
          <w:rPr>
            <w:rStyle w:val="Hypertextovodkaz"/>
            <w:rFonts w:cs="Times New Roman"/>
          </w:rPr>
          <w:t>jdprislusnaosoba@fairdata.cz</w:t>
        </w:r>
      </w:hyperlink>
      <w:r w:rsidR="00184EA0">
        <w:rPr>
          <w:rFonts w:cs="Times New Roman"/>
        </w:rPr>
        <w:t xml:space="preserve">). </w:t>
      </w:r>
      <w:r w:rsidR="004A448D" w:rsidRPr="000D1819">
        <w:rPr>
          <w:rFonts w:eastAsia="Times New Roman" w:cs="Times New Roman"/>
          <w:color w:val="121214"/>
          <w:lang w:eastAsia="cs-CZ"/>
        </w:rPr>
        <w:t xml:space="preserve">Podrobné podmínky vztahující se k provozu vnitřního oznamovacího systému jsou obsaženy ve speciálním vnitřním předpisu </w:t>
      </w:r>
      <w:r w:rsidR="004A448D">
        <w:rPr>
          <w:rFonts w:eastAsia="Times New Roman" w:cs="Times New Roman"/>
          <w:color w:val="121214"/>
          <w:lang w:eastAsia="cs-CZ"/>
        </w:rPr>
        <w:t>ŘVC ČR</w:t>
      </w:r>
      <w:r w:rsidR="004A448D" w:rsidRPr="000D1819">
        <w:rPr>
          <w:rFonts w:eastAsia="Times New Roman" w:cs="Times New Roman"/>
          <w:color w:val="121214"/>
          <w:lang w:eastAsia="cs-CZ"/>
        </w:rPr>
        <w:t xml:space="preserve"> – Směrnice o ochraně oznamovatelů.</w:t>
      </w:r>
    </w:p>
    <w:p w14:paraId="7228C4BB" w14:textId="54BC17E2" w:rsidR="00047B48" w:rsidRPr="001022CE" w:rsidRDefault="0085220C" w:rsidP="00D4091E">
      <w:pPr>
        <w:spacing w:before="360" w:after="240" w:line="240" w:lineRule="atLeast"/>
        <w:jc w:val="both"/>
        <w:rPr>
          <w:rFonts w:eastAsia="Times New Roman" w:cs="Times New Roman"/>
          <w:b/>
          <w:bCs/>
          <w:color w:val="121214"/>
          <w:lang w:eastAsia="cs-CZ"/>
        </w:rPr>
      </w:pPr>
      <w:r w:rsidRPr="001022CE">
        <w:rPr>
          <w:rFonts w:eastAsia="Times New Roman" w:cs="Times New Roman"/>
          <w:b/>
          <w:bCs/>
          <w:color w:val="121214"/>
          <w:lang w:eastAsia="cs-CZ"/>
        </w:rPr>
        <w:t xml:space="preserve">ÚČELY </w:t>
      </w:r>
      <w:r w:rsidR="00184EA0">
        <w:rPr>
          <w:rFonts w:eastAsia="Times New Roman" w:cs="Times New Roman"/>
          <w:b/>
          <w:bCs/>
          <w:color w:val="121214"/>
          <w:lang w:eastAsia="cs-CZ"/>
        </w:rPr>
        <w:t xml:space="preserve">A PRÁVNÍ ZÁKLAD </w:t>
      </w:r>
      <w:r w:rsidRPr="001022CE">
        <w:rPr>
          <w:rFonts w:eastAsia="Times New Roman" w:cs="Times New Roman"/>
          <w:b/>
          <w:bCs/>
          <w:color w:val="121214"/>
          <w:lang w:eastAsia="cs-CZ"/>
        </w:rPr>
        <w:t>ZPRACOVÁNÍ OSOBNÍCH ÚDAJŮ</w:t>
      </w:r>
    </w:p>
    <w:p w14:paraId="48BC1301" w14:textId="562F56D1" w:rsidR="00CE3C12" w:rsidRDefault="0081581E" w:rsidP="0081581E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O</w:t>
      </w:r>
      <w:r w:rsidR="00047B48" w:rsidRPr="001022CE">
        <w:rPr>
          <w:rFonts w:eastAsia="Times New Roman" w:cs="Times New Roman"/>
          <w:color w:val="121214"/>
          <w:lang w:eastAsia="cs-CZ"/>
        </w:rPr>
        <w:t xml:space="preserve">sobní údaje mohou být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="00047B48" w:rsidRPr="001022CE">
        <w:rPr>
          <w:rFonts w:eastAsia="Times New Roman" w:cs="Times New Roman"/>
          <w:color w:val="121214"/>
          <w:lang w:eastAsia="cs-CZ"/>
        </w:rPr>
        <w:t xml:space="preserve"> zpracovávány pro </w:t>
      </w:r>
      <w:r>
        <w:rPr>
          <w:rFonts w:eastAsia="Times New Roman" w:cs="Times New Roman"/>
          <w:color w:val="121214"/>
          <w:lang w:eastAsia="cs-CZ"/>
        </w:rPr>
        <w:t xml:space="preserve">účely </w:t>
      </w:r>
      <w:r w:rsidR="008C2C7C">
        <w:rPr>
          <w:rFonts w:eastAsia="Times New Roman" w:cs="Times New Roman"/>
          <w:color w:val="121214"/>
          <w:lang w:eastAsia="cs-CZ"/>
        </w:rPr>
        <w:t xml:space="preserve">prošetření </w:t>
      </w:r>
      <w:r w:rsidR="008C2C7C" w:rsidRPr="008C2C7C">
        <w:rPr>
          <w:rFonts w:eastAsia="Times New Roman" w:cs="Times New Roman"/>
          <w:color w:val="121214"/>
          <w:lang w:eastAsia="cs-CZ"/>
        </w:rPr>
        <w:t>případ</w:t>
      </w:r>
      <w:r w:rsidR="008C2C7C">
        <w:rPr>
          <w:rFonts w:eastAsia="Times New Roman" w:cs="Times New Roman"/>
          <w:color w:val="121214"/>
          <w:lang w:eastAsia="cs-CZ"/>
        </w:rPr>
        <w:t>ů</w:t>
      </w:r>
      <w:r w:rsidR="008C2C7C" w:rsidRPr="008C2C7C">
        <w:rPr>
          <w:rFonts w:eastAsia="Times New Roman" w:cs="Times New Roman"/>
          <w:color w:val="121214"/>
          <w:lang w:eastAsia="cs-CZ"/>
        </w:rPr>
        <w:t xml:space="preserve"> ozn</w:t>
      </w:r>
      <w:r w:rsidR="008C2C7C">
        <w:rPr>
          <w:rFonts w:eastAsia="Times New Roman" w:cs="Times New Roman"/>
          <w:color w:val="121214"/>
          <w:lang w:eastAsia="cs-CZ"/>
        </w:rPr>
        <w:t>ámení</w:t>
      </w:r>
      <w:r w:rsidR="008C2C7C" w:rsidRPr="008C2C7C">
        <w:rPr>
          <w:rFonts w:eastAsia="Times New Roman" w:cs="Times New Roman"/>
          <w:color w:val="121214"/>
          <w:lang w:eastAsia="cs-CZ"/>
        </w:rPr>
        <w:t xml:space="preserve"> korupce a</w:t>
      </w:r>
      <w:r w:rsidR="008C2C7C">
        <w:rPr>
          <w:rFonts w:eastAsia="Times New Roman" w:cs="Times New Roman"/>
          <w:color w:val="121214"/>
          <w:lang w:eastAsia="cs-CZ"/>
        </w:rPr>
        <w:t> </w:t>
      </w:r>
      <w:r w:rsidR="008C2C7C" w:rsidRPr="008C2C7C">
        <w:rPr>
          <w:rFonts w:eastAsia="Times New Roman" w:cs="Times New Roman"/>
          <w:color w:val="121214"/>
          <w:lang w:eastAsia="cs-CZ"/>
        </w:rPr>
        <w:t>podvodů či neetického jednání</w:t>
      </w:r>
      <w:r w:rsidR="00260434" w:rsidRPr="0081581E">
        <w:rPr>
          <w:rFonts w:eastAsia="Times New Roman" w:cs="Times New Roman"/>
          <w:color w:val="121214"/>
          <w:lang w:eastAsia="cs-CZ"/>
        </w:rPr>
        <w:t>.</w:t>
      </w:r>
    </w:p>
    <w:p w14:paraId="7B2FB45D" w14:textId="74E1DB72" w:rsidR="00184EA0" w:rsidRPr="0081581E" w:rsidRDefault="00A47B5F" w:rsidP="0081581E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A47B5F">
        <w:rPr>
          <w:rFonts w:eastAsia="Times New Roman" w:cs="Times New Roman"/>
          <w:color w:val="121214"/>
          <w:lang w:eastAsia="cs-CZ"/>
        </w:rPr>
        <w:t>Jedná se o zpracování realizované na základě právní povinnosti dle zákona č. 171/2023 Sb. o ochraně oznamovatel</w:t>
      </w:r>
      <w:r>
        <w:rPr>
          <w:rFonts w:eastAsia="Times New Roman" w:cs="Times New Roman"/>
          <w:color w:val="121214"/>
          <w:lang w:eastAsia="cs-CZ"/>
        </w:rPr>
        <w:t>ů</w:t>
      </w:r>
      <w:r w:rsidRPr="00A47B5F">
        <w:rPr>
          <w:rFonts w:eastAsia="Times New Roman" w:cs="Times New Roman"/>
          <w:color w:val="121214"/>
          <w:lang w:eastAsia="cs-CZ"/>
        </w:rPr>
        <w:t xml:space="preserve"> </w:t>
      </w:r>
      <w:r w:rsidR="00184EA0" w:rsidRPr="00184EA0">
        <w:rPr>
          <w:rFonts w:eastAsia="Times New Roman" w:cs="Times New Roman"/>
          <w:color w:val="121214"/>
          <w:lang w:eastAsia="cs-CZ"/>
        </w:rPr>
        <w:t xml:space="preserve">v souladu s evropskými standardy </w:t>
      </w:r>
      <w:r w:rsidR="008C2C7C">
        <w:rPr>
          <w:rFonts w:eastAsia="Times New Roman" w:cs="Times New Roman"/>
          <w:color w:val="121214"/>
          <w:lang w:eastAsia="cs-CZ"/>
        </w:rPr>
        <w:t>v oblasti</w:t>
      </w:r>
      <w:r w:rsidR="00184EA0" w:rsidRPr="00184EA0">
        <w:rPr>
          <w:rFonts w:eastAsia="Times New Roman" w:cs="Times New Roman"/>
          <w:color w:val="121214"/>
          <w:lang w:eastAsia="cs-CZ"/>
        </w:rPr>
        <w:t xml:space="preserve"> oznamování protiprávního jednání. </w:t>
      </w:r>
      <w:r w:rsidR="00184EA0">
        <w:rPr>
          <w:rFonts w:eastAsia="Times New Roman" w:cs="Times New Roman"/>
          <w:color w:val="121214"/>
          <w:lang w:eastAsia="cs-CZ"/>
        </w:rPr>
        <w:t xml:space="preserve"> </w:t>
      </w:r>
    </w:p>
    <w:p w14:paraId="0D1DF04B" w14:textId="6920262E" w:rsidR="005165BF" w:rsidRDefault="005165BF" w:rsidP="005165BF">
      <w:pPr>
        <w:spacing w:after="0" w:line="240" w:lineRule="atLeast"/>
        <w:ind w:left="360"/>
        <w:jc w:val="both"/>
        <w:rPr>
          <w:rFonts w:eastAsia="Times New Roman" w:cs="Times New Roman"/>
          <w:color w:val="121214"/>
          <w:lang w:eastAsia="cs-CZ"/>
        </w:rPr>
      </w:pPr>
    </w:p>
    <w:p w14:paraId="6871B5FD" w14:textId="322B25A3" w:rsidR="005165BF" w:rsidRPr="005165BF" w:rsidRDefault="0081581E" w:rsidP="0081581E">
      <w:pPr>
        <w:spacing w:line="240" w:lineRule="atLeast"/>
        <w:jc w:val="both"/>
        <w:rPr>
          <w:rFonts w:eastAsia="Times New Roman" w:cs="Times New Roman"/>
          <w:b/>
          <w:bCs/>
          <w:color w:val="121214"/>
          <w:lang w:eastAsia="cs-CZ"/>
        </w:rPr>
      </w:pPr>
      <w:r>
        <w:rPr>
          <w:rFonts w:eastAsia="Times New Roman" w:cs="Times New Roman"/>
          <w:b/>
          <w:bCs/>
          <w:color w:val="121214"/>
          <w:lang w:eastAsia="cs-CZ"/>
        </w:rPr>
        <w:t>KATEGORIE SUBJEKTŮ ÚDAJŮ</w:t>
      </w:r>
    </w:p>
    <w:p w14:paraId="5454174A" w14:textId="5208D0A0" w:rsidR="00BE5ED0" w:rsidRPr="00BE5ED0" w:rsidRDefault="00BE5ED0" w:rsidP="00BE5ED0">
      <w:pPr>
        <w:pStyle w:val="Odstavecseseznamem"/>
        <w:numPr>
          <w:ilvl w:val="0"/>
          <w:numId w:val="16"/>
        </w:num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Z</w:t>
      </w:r>
      <w:r w:rsidRPr="00BE5ED0">
        <w:rPr>
          <w:rFonts w:eastAsia="Times New Roman" w:cs="Times New Roman"/>
          <w:color w:val="121214"/>
          <w:lang w:eastAsia="cs-CZ"/>
        </w:rPr>
        <w:t xml:space="preserve">aměstnanec či jiný pracovník </w:t>
      </w:r>
      <w:bookmarkStart w:id="0" w:name="_Hlk94716181"/>
      <w:r>
        <w:rPr>
          <w:rFonts w:eastAsia="Times New Roman" w:cs="Times New Roman"/>
          <w:color w:val="121214"/>
          <w:lang w:eastAsia="cs-CZ"/>
        </w:rPr>
        <w:t>ŘVC ČR</w:t>
      </w:r>
      <w:bookmarkEnd w:id="0"/>
      <w:r w:rsidRPr="00BE5ED0">
        <w:rPr>
          <w:rFonts w:eastAsia="Times New Roman" w:cs="Times New Roman"/>
          <w:color w:val="121214"/>
          <w:lang w:eastAsia="cs-CZ"/>
        </w:rPr>
        <w:t>, a to i bývalý;</w:t>
      </w:r>
    </w:p>
    <w:p w14:paraId="390E4F52" w14:textId="00E4A995" w:rsidR="00BE5ED0" w:rsidRPr="00BE5ED0" w:rsidRDefault="00BE5ED0" w:rsidP="00BE5ED0">
      <w:pPr>
        <w:pStyle w:val="Odstavecseseznamem"/>
        <w:numPr>
          <w:ilvl w:val="0"/>
          <w:numId w:val="16"/>
        </w:num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O</w:t>
      </w:r>
      <w:r w:rsidRPr="00BE5ED0">
        <w:rPr>
          <w:rFonts w:eastAsia="Times New Roman" w:cs="Times New Roman"/>
          <w:color w:val="121214"/>
          <w:lang w:eastAsia="cs-CZ"/>
        </w:rPr>
        <w:t xml:space="preserve">soba samostatně výdělečně činná spolupracující s </w:t>
      </w:r>
      <w:r>
        <w:rPr>
          <w:rFonts w:eastAsia="Times New Roman" w:cs="Times New Roman"/>
          <w:color w:val="121214"/>
          <w:lang w:eastAsia="cs-CZ"/>
        </w:rPr>
        <w:t>ŘVC ČR</w:t>
      </w:r>
      <w:r w:rsidRPr="00BE5ED0">
        <w:rPr>
          <w:rFonts w:eastAsia="Times New Roman" w:cs="Times New Roman"/>
          <w:color w:val="121214"/>
          <w:lang w:eastAsia="cs-CZ"/>
        </w:rPr>
        <w:t>;</w:t>
      </w:r>
    </w:p>
    <w:p w14:paraId="7505C3AB" w14:textId="1717F9A2" w:rsidR="00BE5ED0" w:rsidRPr="00BE5ED0" w:rsidRDefault="00BE5ED0" w:rsidP="00BE5ED0">
      <w:pPr>
        <w:pStyle w:val="Odstavecseseznamem"/>
        <w:numPr>
          <w:ilvl w:val="0"/>
          <w:numId w:val="16"/>
        </w:num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D</w:t>
      </w:r>
      <w:r w:rsidRPr="00BE5ED0">
        <w:rPr>
          <w:rFonts w:eastAsia="Times New Roman" w:cs="Times New Roman"/>
          <w:color w:val="121214"/>
          <w:lang w:eastAsia="cs-CZ"/>
        </w:rPr>
        <w:t>obrovolný pracovník, odborný praktikant, stážista a další osoby vykonávající činnost pro ŘVC ČR;</w:t>
      </w:r>
    </w:p>
    <w:p w14:paraId="793070E0" w14:textId="68EC2BED" w:rsidR="00BE5ED0" w:rsidRPr="00BE5ED0" w:rsidRDefault="00BE5ED0" w:rsidP="00BE5ED0">
      <w:pPr>
        <w:pStyle w:val="Odstavecseseznamem"/>
        <w:numPr>
          <w:ilvl w:val="0"/>
          <w:numId w:val="16"/>
        </w:num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O</w:t>
      </w:r>
      <w:r w:rsidRPr="00BE5ED0">
        <w:rPr>
          <w:rFonts w:eastAsia="Times New Roman" w:cs="Times New Roman"/>
          <w:color w:val="121214"/>
          <w:lang w:eastAsia="cs-CZ"/>
        </w:rPr>
        <w:t xml:space="preserve">soba vykonávající práva a povinnosti vyplývající ze smluv, jejichž předmětem plnění je poskytování dodávek, služeb, stavebních prací nebo jiného obdobného plnění pro </w:t>
      </w:r>
      <w:r>
        <w:rPr>
          <w:rFonts w:eastAsia="Times New Roman" w:cs="Times New Roman"/>
          <w:color w:val="121214"/>
          <w:lang w:eastAsia="cs-CZ"/>
        </w:rPr>
        <w:t>ŘVC ČR</w:t>
      </w:r>
      <w:r w:rsidRPr="00BE5ED0">
        <w:rPr>
          <w:rFonts w:eastAsia="Times New Roman" w:cs="Times New Roman"/>
          <w:color w:val="121214"/>
          <w:lang w:eastAsia="cs-CZ"/>
        </w:rPr>
        <w:t>;</w:t>
      </w:r>
    </w:p>
    <w:p w14:paraId="52674805" w14:textId="3FFD8E41" w:rsidR="00BE5ED0" w:rsidRPr="00BE5ED0" w:rsidRDefault="00BE5ED0" w:rsidP="00BE5ED0">
      <w:pPr>
        <w:pStyle w:val="Odstavecseseznamem"/>
        <w:numPr>
          <w:ilvl w:val="0"/>
          <w:numId w:val="16"/>
        </w:num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U</w:t>
      </w:r>
      <w:r w:rsidRPr="00BE5ED0">
        <w:rPr>
          <w:rFonts w:eastAsia="Times New Roman" w:cs="Times New Roman"/>
          <w:color w:val="121214"/>
          <w:lang w:eastAsia="cs-CZ"/>
        </w:rPr>
        <w:t xml:space="preserve">chazeči o některou z výše uvedených prací nebo jinou obdobnou činnost v </w:t>
      </w:r>
      <w:r>
        <w:rPr>
          <w:rFonts w:eastAsia="Times New Roman" w:cs="Times New Roman"/>
          <w:color w:val="121214"/>
          <w:lang w:eastAsia="cs-CZ"/>
        </w:rPr>
        <w:t>ŘVC ČR</w:t>
      </w:r>
      <w:r w:rsidRPr="00BE5ED0">
        <w:rPr>
          <w:rFonts w:eastAsia="Times New Roman" w:cs="Times New Roman"/>
          <w:color w:val="121214"/>
          <w:lang w:eastAsia="cs-CZ"/>
        </w:rPr>
        <w:t>, jestliže získali informace o protiprávním jednání během přijímacího řízení či předsmluvních jednání.</w:t>
      </w:r>
    </w:p>
    <w:p w14:paraId="250F3E5A" w14:textId="56BFEA92" w:rsidR="0081581E" w:rsidRPr="0081581E" w:rsidRDefault="00BE5ED0" w:rsidP="0081581E">
      <w:pPr>
        <w:pStyle w:val="Odstavecseseznamem"/>
        <w:numPr>
          <w:ilvl w:val="0"/>
          <w:numId w:val="16"/>
        </w:num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Další osoby dotčené oznámením</w:t>
      </w:r>
      <w:r w:rsidR="0081581E" w:rsidRPr="0081581E">
        <w:rPr>
          <w:rFonts w:eastAsia="Times New Roman" w:cs="Times New Roman"/>
          <w:color w:val="121214"/>
          <w:lang w:eastAsia="cs-CZ"/>
        </w:rPr>
        <w:t xml:space="preserve">. </w:t>
      </w:r>
    </w:p>
    <w:p w14:paraId="503060DB" w14:textId="7087C4FD" w:rsidR="00047B48" w:rsidRPr="001022CE" w:rsidRDefault="0085220C" w:rsidP="00E07A86">
      <w:pPr>
        <w:keepNext/>
        <w:keepLines/>
        <w:spacing w:before="360" w:after="240" w:line="240" w:lineRule="atLeast"/>
        <w:jc w:val="both"/>
        <w:rPr>
          <w:rFonts w:eastAsia="Times New Roman" w:cs="Times New Roman"/>
          <w:b/>
          <w:bCs/>
          <w:color w:val="121214"/>
          <w:lang w:eastAsia="cs-CZ"/>
        </w:rPr>
      </w:pPr>
      <w:r w:rsidRPr="001022CE">
        <w:rPr>
          <w:rFonts w:eastAsia="Times New Roman" w:cs="Times New Roman"/>
          <w:b/>
          <w:bCs/>
          <w:color w:val="121214"/>
          <w:lang w:eastAsia="cs-CZ"/>
        </w:rPr>
        <w:lastRenderedPageBreak/>
        <w:t>ZPRACOVÁVANÉ OSOBNÍ ÚDAJE</w:t>
      </w:r>
      <w:r w:rsidR="00857D7B">
        <w:rPr>
          <w:rFonts w:eastAsia="Times New Roman" w:cs="Times New Roman"/>
          <w:b/>
          <w:bCs/>
          <w:color w:val="121214"/>
          <w:lang w:eastAsia="cs-CZ"/>
        </w:rPr>
        <w:t xml:space="preserve">, DOBA ZPRACOVÁNÍ </w:t>
      </w:r>
    </w:p>
    <w:p w14:paraId="7ADF32BE" w14:textId="0A3D6B18" w:rsidR="00857D7B" w:rsidRDefault="00857D7B" w:rsidP="00184EA0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Pro účely prošetření oznámení budou zpracovány následující údaje:</w:t>
      </w:r>
    </w:p>
    <w:p w14:paraId="11F8D4EB" w14:textId="6E46D8B6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přijaté oznámení</w:t>
      </w:r>
      <w:r w:rsidRPr="00857D7B">
        <w:rPr>
          <w:rFonts w:eastAsia="Times New Roman" w:cs="Times New Roman"/>
          <w:color w:val="121214"/>
          <w:lang w:eastAsia="cs-CZ"/>
        </w:rPr>
        <w:t xml:space="preserve">, </w:t>
      </w:r>
    </w:p>
    <w:p w14:paraId="2EF4B8DA" w14:textId="146618DD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datum přijetí oznámení,</w:t>
      </w:r>
    </w:p>
    <w:p w14:paraId="120CF059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jméno a příjmení</w:t>
      </w:r>
      <w:r>
        <w:rPr>
          <w:rFonts w:eastAsia="Times New Roman" w:cs="Times New Roman"/>
          <w:color w:val="121214"/>
          <w:lang w:eastAsia="cs-CZ"/>
        </w:rPr>
        <w:t xml:space="preserve"> oznamovatele </w:t>
      </w:r>
      <w:r w:rsidRPr="00857D7B">
        <w:rPr>
          <w:rFonts w:eastAsia="Times New Roman" w:cs="Times New Roman"/>
          <w:color w:val="121214"/>
          <w:lang w:eastAsia="cs-CZ"/>
        </w:rPr>
        <w:t xml:space="preserve">(pokud oznamovatel nepodá oznámení anonymně), </w:t>
      </w:r>
    </w:p>
    <w:p w14:paraId="156D49EC" w14:textId="77777777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datum narození</w:t>
      </w:r>
      <w:r>
        <w:rPr>
          <w:rFonts w:eastAsia="Times New Roman" w:cs="Times New Roman"/>
          <w:color w:val="121214"/>
          <w:lang w:eastAsia="cs-CZ"/>
        </w:rPr>
        <w:t xml:space="preserve"> oznamovatele </w:t>
      </w:r>
      <w:r w:rsidRPr="00857D7B">
        <w:rPr>
          <w:rFonts w:eastAsia="Times New Roman" w:cs="Times New Roman"/>
          <w:color w:val="121214"/>
          <w:lang w:eastAsia="cs-CZ"/>
        </w:rPr>
        <w:t>(pokud oznamovatel nepodá oznámení anonymně)</w:t>
      </w:r>
      <w:r>
        <w:rPr>
          <w:rFonts w:eastAsia="Times New Roman" w:cs="Times New Roman"/>
          <w:color w:val="121214"/>
          <w:lang w:eastAsia="cs-CZ"/>
        </w:rPr>
        <w:t>,</w:t>
      </w:r>
    </w:p>
    <w:p w14:paraId="1CB99012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kontaktní adresa oznamovatele (pokud oznamovatel nepodá oznámení anonymně),</w:t>
      </w:r>
    </w:p>
    <w:p w14:paraId="15D8B1E6" w14:textId="294B7537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všechny informace nezbytné pro prošetření konkrétního případu,</w:t>
      </w:r>
    </w:p>
    <w:p w14:paraId="4EDC7501" w14:textId="3D84A54F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nahrávky nebo zápisy z šetření,</w:t>
      </w:r>
    </w:p>
    <w:p w14:paraId="352D703D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identifikace osoby, proti které oznámení směřuje, je-li její totožnost známa,</w:t>
      </w:r>
    </w:p>
    <w:p w14:paraId="2B37AA08" w14:textId="7F238FD6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datum posouzení důvodnosti</w:t>
      </w:r>
      <w:r>
        <w:rPr>
          <w:rFonts w:eastAsia="Times New Roman" w:cs="Times New Roman"/>
          <w:color w:val="121214"/>
          <w:lang w:eastAsia="cs-CZ"/>
        </w:rPr>
        <w:t>,</w:t>
      </w:r>
    </w:p>
    <w:p w14:paraId="1251F690" w14:textId="70FBEEFC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případně další relevantní podklady dle uvážení příslušné osoby,</w:t>
      </w:r>
    </w:p>
    <w:p w14:paraId="714227AC" w14:textId="09F4A67C" w:rsidR="00857D7B" w:rsidRPr="00857D7B" w:rsidRDefault="00857D7B" w:rsidP="00184EA0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 xml:space="preserve">výsledek šetření. </w:t>
      </w:r>
    </w:p>
    <w:p w14:paraId="494A4C5D" w14:textId="0649EBAC" w:rsidR="00857D7B" w:rsidRDefault="00857D7B" w:rsidP="00857D7B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 xml:space="preserve">Tyto údaje budou uchovány po dobu </w:t>
      </w:r>
      <w:r>
        <w:rPr>
          <w:rFonts w:eastAsia="Times New Roman" w:cs="Times New Roman"/>
          <w:color w:val="121214"/>
          <w:lang w:eastAsia="cs-CZ"/>
        </w:rPr>
        <w:t>šetření a dále po dobu 2 let případně déle v souvislosti s konkrétním případem</w:t>
      </w:r>
      <w:r w:rsidRPr="00857D7B">
        <w:rPr>
          <w:rFonts w:eastAsia="Times New Roman" w:cs="Times New Roman"/>
          <w:color w:val="121214"/>
          <w:lang w:eastAsia="cs-CZ"/>
        </w:rPr>
        <w:t xml:space="preserve">. </w:t>
      </w:r>
    </w:p>
    <w:p w14:paraId="175710CC" w14:textId="77777777" w:rsidR="00857D7B" w:rsidRDefault="00857D7B" w:rsidP="00857D7B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0D1819">
        <w:rPr>
          <w:rFonts w:eastAsia="Times New Roman" w:cs="Times New Roman"/>
          <w:color w:val="121214"/>
          <w:lang w:eastAsia="cs-CZ"/>
        </w:rPr>
        <w:t xml:space="preserve">Pro účely vedení evidence oznámení budou zpracovávány následující údaje: </w:t>
      </w:r>
    </w:p>
    <w:p w14:paraId="022C1C42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 xml:space="preserve">datum přijetí oznámení, </w:t>
      </w:r>
    </w:p>
    <w:p w14:paraId="7144C1A7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jméno a příjmení</w:t>
      </w:r>
      <w:r>
        <w:rPr>
          <w:rFonts w:eastAsia="Times New Roman" w:cs="Times New Roman"/>
          <w:color w:val="121214"/>
          <w:lang w:eastAsia="cs-CZ"/>
        </w:rPr>
        <w:t xml:space="preserve"> oznamovatele </w:t>
      </w:r>
      <w:r w:rsidRPr="00857D7B">
        <w:rPr>
          <w:rFonts w:eastAsia="Times New Roman" w:cs="Times New Roman"/>
          <w:color w:val="121214"/>
          <w:lang w:eastAsia="cs-CZ"/>
        </w:rPr>
        <w:t xml:space="preserve">(pokud oznamovatel nepodá oznámení anonymně), </w:t>
      </w:r>
    </w:p>
    <w:p w14:paraId="75C60DEA" w14:textId="77777777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datum narození</w:t>
      </w:r>
      <w:r>
        <w:rPr>
          <w:rFonts w:eastAsia="Times New Roman" w:cs="Times New Roman"/>
          <w:color w:val="121214"/>
          <w:lang w:eastAsia="cs-CZ"/>
        </w:rPr>
        <w:t xml:space="preserve"> oznamovatele </w:t>
      </w:r>
      <w:r w:rsidRPr="00857D7B">
        <w:rPr>
          <w:rFonts w:eastAsia="Times New Roman" w:cs="Times New Roman"/>
          <w:color w:val="121214"/>
          <w:lang w:eastAsia="cs-CZ"/>
        </w:rPr>
        <w:t>(pokud oznamovatel nepodá oznámení anonymně)</w:t>
      </w:r>
      <w:r>
        <w:rPr>
          <w:rFonts w:eastAsia="Times New Roman" w:cs="Times New Roman"/>
          <w:color w:val="121214"/>
          <w:lang w:eastAsia="cs-CZ"/>
        </w:rPr>
        <w:t>,</w:t>
      </w:r>
    </w:p>
    <w:p w14:paraId="4A10D0A7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kontaktní adresa oznamovatele (pokud oznamovatel nepodá oznámení anonymně),</w:t>
      </w:r>
    </w:p>
    <w:p w14:paraId="0221803F" w14:textId="77777777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shrnutí obsahu oznámení</w:t>
      </w:r>
      <w:r>
        <w:rPr>
          <w:rFonts w:eastAsia="Times New Roman" w:cs="Times New Roman"/>
          <w:color w:val="121214"/>
          <w:lang w:eastAsia="cs-CZ"/>
        </w:rPr>
        <w:t>,</w:t>
      </w:r>
    </w:p>
    <w:p w14:paraId="5A41A1BD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identifikace osoby, proti které oznámení směřuje, je-li její totožnost známa,</w:t>
      </w:r>
    </w:p>
    <w:p w14:paraId="22E6B9FD" w14:textId="77777777" w:rsid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>datum posouzení důvodnosti</w:t>
      </w:r>
      <w:r>
        <w:rPr>
          <w:rFonts w:eastAsia="Times New Roman" w:cs="Times New Roman"/>
          <w:color w:val="121214"/>
          <w:lang w:eastAsia="cs-CZ"/>
        </w:rPr>
        <w:t>,</w:t>
      </w:r>
    </w:p>
    <w:p w14:paraId="0879DFBA" w14:textId="77777777" w:rsidR="00857D7B" w:rsidRPr="00857D7B" w:rsidRDefault="00857D7B" w:rsidP="00857D7B">
      <w:pPr>
        <w:pStyle w:val="Odstavecseseznamem"/>
        <w:numPr>
          <w:ilvl w:val="0"/>
          <w:numId w:val="17"/>
        </w:num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857D7B">
        <w:rPr>
          <w:rFonts w:eastAsia="Times New Roman" w:cs="Times New Roman"/>
          <w:color w:val="121214"/>
          <w:lang w:eastAsia="cs-CZ"/>
        </w:rPr>
        <w:t xml:space="preserve">výsledek šetření. </w:t>
      </w:r>
    </w:p>
    <w:p w14:paraId="46889A9E" w14:textId="77777777" w:rsidR="00857D7B" w:rsidRDefault="00857D7B" w:rsidP="00857D7B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Tyto údaje</w:t>
      </w:r>
      <w:r w:rsidRPr="000D1819">
        <w:rPr>
          <w:rFonts w:eastAsia="Times New Roman" w:cs="Times New Roman"/>
          <w:color w:val="121214"/>
          <w:lang w:eastAsia="cs-CZ"/>
        </w:rPr>
        <w:t xml:space="preserve"> budou uchovány po dobu 5 let. </w:t>
      </w:r>
    </w:p>
    <w:p w14:paraId="423EAD96" w14:textId="12B1B7E8" w:rsidR="00857D7B" w:rsidRPr="00857D7B" w:rsidRDefault="0085220C" w:rsidP="00857D7B">
      <w:pPr>
        <w:spacing w:before="360" w:after="240" w:line="240" w:lineRule="atLeast"/>
        <w:jc w:val="both"/>
        <w:rPr>
          <w:rFonts w:eastAsia="Times New Roman" w:cs="Times New Roman"/>
          <w:b/>
          <w:bCs/>
          <w:color w:val="121214"/>
          <w:lang w:eastAsia="cs-CZ"/>
        </w:rPr>
      </w:pPr>
      <w:r w:rsidRPr="001022CE">
        <w:rPr>
          <w:rFonts w:eastAsia="Times New Roman" w:cs="Times New Roman"/>
          <w:b/>
          <w:bCs/>
          <w:color w:val="121214"/>
          <w:lang w:eastAsia="cs-CZ"/>
        </w:rPr>
        <w:t>PŘÍJEMCI OSOBNÍCH ÚDAJŮ</w:t>
      </w:r>
    </w:p>
    <w:p w14:paraId="79963665" w14:textId="127F7BFF" w:rsidR="00857D7B" w:rsidRDefault="00857D7B" w:rsidP="00857D7B">
      <w:pPr>
        <w:spacing w:after="12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0D1819">
        <w:rPr>
          <w:rFonts w:eastAsia="Times New Roman" w:cs="Times New Roman"/>
          <w:color w:val="121214"/>
          <w:lang w:eastAsia="cs-CZ"/>
        </w:rPr>
        <w:t>Přístup k údajům bude umožněn pouze určené příslušné osobě.</w:t>
      </w:r>
      <w:r>
        <w:rPr>
          <w:rFonts w:eastAsia="Times New Roman" w:cs="Times New Roman"/>
          <w:color w:val="121214"/>
          <w:lang w:eastAsia="cs-CZ"/>
        </w:rPr>
        <w:t xml:space="preserve"> Některé údaje (s výjimkou identifikace oznamovatele) mohou být zpřístupněny také jednotlivým odborným důsledně poučeným řešitelům, a to na základě uvážení příslušné osoby. </w:t>
      </w:r>
    </w:p>
    <w:p w14:paraId="6A184071" w14:textId="5A16C9A8" w:rsidR="00857D7B" w:rsidRPr="00857D7B" w:rsidRDefault="00857D7B" w:rsidP="00857D7B">
      <w:pPr>
        <w:jc w:val="both"/>
        <w:rPr>
          <w:rFonts w:cs="Times New Roman"/>
        </w:rPr>
      </w:pPr>
      <w:r>
        <w:rPr>
          <w:rFonts w:cs="Times New Roman"/>
        </w:rPr>
        <w:t xml:space="preserve">V případě, že pro oznámení využijete on-line platformu dostupnou </w:t>
      </w:r>
      <w:hyperlink r:id="rId10" w:history="1">
        <w:r w:rsidRPr="00747468">
          <w:rPr>
            <w:rStyle w:val="Hypertextovodkaz"/>
            <w:rFonts w:cs="Times New Roman"/>
          </w:rPr>
          <w:t>zde</w:t>
        </w:r>
      </w:hyperlink>
      <w:r>
        <w:rPr>
          <w:rFonts w:cs="Times New Roman"/>
        </w:rPr>
        <w:t xml:space="preserve">, vezměte prosím na vědomí, že na zpracování osobních údajů se podílí také provozovatel platformy, kterým je </w:t>
      </w:r>
      <w:r w:rsidRPr="00747468">
        <w:rPr>
          <w:rFonts w:cs="Times New Roman"/>
        </w:rPr>
        <w:t>společnost Whistleblowing Solutions AB, IČO: 559257-2142, se sídlem Norrgatan 10, 432 41 Varberg, Švédsko</w:t>
      </w:r>
      <w:r>
        <w:rPr>
          <w:rFonts w:cs="Times New Roman"/>
        </w:rPr>
        <w:t xml:space="preserve">. </w:t>
      </w:r>
    </w:p>
    <w:p w14:paraId="4612589D" w14:textId="7C8CD851" w:rsidR="00047B48" w:rsidRPr="001022CE" w:rsidRDefault="00EC67CD" w:rsidP="00047B48">
      <w:p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ŘVC ČR</w:t>
      </w:r>
      <w:r w:rsidR="00047B48" w:rsidRPr="001022CE">
        <w:rPr>
          <w:rFonts w:eastAsia="Times New Roman" w:cs="Times New Roman"/>
          <w:color w:val="121214"/>
          <w:lang w:eastAsia="cs-CZ"/>
        </w:rPr>
        <w:t xml:space="preserve"> j</w:t>
      </w:r>
      <w:r w:rsidR="00763C1F">
        <w:rPr>
          <w:rFonts w:eastAsia="Times New Roman" w:cs="Times New Roman"/>
          <w:color w:val="121214"/>
          <w:lang w:eastAsia="cs-CZ"/>
        </w:rPr>
        <w:t>e</w:t>
      </w:r>
      <w:r w:rsidR="00047B48" w:rsidRPr="001022CE">
        <w:rPr>
          <w:rFonts w:eastAsia="Times New Roman" w:cs="Times New Roman"/>
          <w:color w:val="121214"/>
          <w:lang w:eastAsia="cs-CZ"/>
        </w:rPr>
        <w:t xml:space="preserve"> v zákonem stanovených případech oprávněn</w:t>
      </w:r>
      <w:r w:rsidR="00763C1F">
        <w:rPr>
          <w:rFonts w:eastAsia="Times New Roman" w:cs="Times New Roman"/>
          <w:color w:val="121214"/>
          <w:lang w:eastAsia="cs-CZ"/>
        </w:rPr>
        <w:t>a</w:t>
      </w:r>
      <w:r w:rsidR="00047B48" w:rsidRPr="001022CE">
        <w:rPr>
          <w:rFonts w:eastAsia="Times New Roman" w:cs="Times New Roman"/>
          <w:color w:val="121214"/>
          <w:lang w:eastAsia="cs-CZ"/>
        </w:rPr>
        <w:t>, resp. povinn</w:t>
      </w:r>
      <w:r w:rsidR="00763C1F">
        <w:rPr>
          <w:rFonts w:eastAsia="Times New Roman" w:cs="Times New Roman"/>
          <w:color w:val="121214"/>
          <w:lang w:eastAsia="cs-CZ"/>
        </w:rPr>
        <w:t>a</w:t>
      </w:r>
      <w:r w:rsidR="00047B48" w:rsidRPr="001022CE">
        <w:rPr>
          <w:rFonts w:eastAsia="Times New Roman" w:cs="Times New Roman"/>
          <w:color w:val="121214"/>
          <w:lang w:eastAsia="cs-CZ"/>
        </w:rPr>
        <w:t xml:space="preserve">, některé osobní údaje předat na základě platných </w:t>
      </w:r>
      <w:r w:rsidR="00EF4876" w:rsidRPr="001022CE">
        <w:rPr>
          <w:rFonts w:eastAsia="Times New Roman" w:cs="Times New Roman"/>
          <w:color w:val="121214"/>
          <w:lang w:eastAsia="cs-CZ"/>
        </w:rPr>
        <w:t xml:space="preserve">a účinných </w:t>
      </w:r>
      <w:r w:rsidR="00047B48" w:rsidRPr="001022CE">
        <w:rPr>
          <w:rFonts w:eastAsia="Times New Roman" w:cs="Times New Roman"/>
          <w:color w:val="121214"/>
          <w:lang w:eastAsia="cs-CZ"/>
        </w:rPr>
        <w:t>právních předpisů například orgánům činným v trestním řízení či dalším orgánům veřejné moci.</w:t>
      </w:r>
    </w:p>
    <w:p w14:paraId="41A76499" w14:textId="77777777" w:rsidR="00047B48" w:rsidRPr="001022CE" w:rsidRDefault="00047B48" w:rsidP="005D26AC">
      <w:pPr>
        <w:spacing w:line="240" w:lineRule="atLeast"/>
        <w:jc w:val="both"/>
        <w:rPr>
          <w:rFonts w:eastAsia="Times New Roman" w:cs="Times New Roman"/>
          <w:b/>
          <w:bCs/>
          <w:color w:val="121214"/>
          <w:lang w:eastAsia="cs-CZ"/>
        </w:rPr>
      </w:pPr>
      <w:r w:rsidRPr="001022CE">
        <w:rPr>
          <w:rFonts w:eastAsia="Times New Roman" w:cs="Times New Roman"/>
          <w:b/>
          <w:bCs/>
          <w:color w:val="121214"/>
          <w:lang w:eastAsia="cs-CZ"/>
        </w:rPr>
        <w:t>PRÁVA SUBJEKTŮ ÚDAJŮ</w:t>
      </w:r>
    </w:p>
    <w:p w14:paraId="6D73696D" w14:textId="77777777" w:rsidR="00D62235" w:rsidRDefault="00047B48" w:rsidP="005358F7">
      <w:p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 xml:space="preserve">Jako subjekt údajů máte níže uvedená práva, která pro Vás z právních předpisů vyplývají, a která můžete </w:t>
      </w:r>
      <w:r w:rsidR="00683D3B" w:rsidRPr="001022CE">
        <w:rPr>
          <w:rFonts w:cs="Times New Roman"/>
        </w:rPr>
        <w:t>za podmínek stanovených právními předpisy na ochranu osobních údajů</w:t>
      </w:r>
      <w:r w:rsidR="00683D3B" w:rsidRPr="001022CE">
        <w:rPr>
          <w:rFonts w:eastAsia="Times New Roman" w:cs="Times New Roman"/>
          <w:color w:val="121214"/>
          <w:lang w:eastAsia="cs-CZ"/>
        </w:rPr>
        <w:t xml:space="preserve"> </w:t>
      </w:r>
      <w:r w:rsidRPr="001022CE">
        <w:rPr>
          <w:rFonts w:eastAsia="Times New Roman" w:cs="Times New Roman"/>
          <w:color w:val="121214"/>
          <w:lang w:eastAsia="cs-CZ"/>
        </w:rPr>
        <w:t xml:space="preserve">kdykoliv uplatnit. </w:t>
      </w:r>
    </w:p>
    <w:p w14:paraId="4DCB0C83" w14:textId="6752C599" w:rsidR="00047B48" w:rsidRPr="001022CE" w:rsidRDefault="00047B48" w:rsidP="005358F7">
      <w:pPr>
        <w:spacing w:after="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Jedná se o</w:t>
      </w:r>
      <w:r w:rsidR="005358F7">
        <w:rPr>
          <w:rFonts w:eastAsia="Times New Roman" w:cs="Times New Roman"/>
          <w:color w:val="121214"/>
          <w:lang w:eastAsia="cs-CZ"/>
        </w:rPr>
        <w:t>:</w:t>
      </w:r>
    </w:p>
    <w:p w14:paraId="01ABC9A5" w14:textId="7E3D58B6" w:rsidR="00047B48" w:rsidRPr="001022CE" w:rsidRDefault="00047B48" w:rsidP="00994596">
      <w:pPr>
        <w:numPr>
          <w:ilvl w:val="0"/>
          <w:numId w:val="5"/>
        </w:numPr>
        <w:spacing w:after="60" w:line="240" w:lineRule="atLeast"/>
        <w:ind w:left="714" w:hanging="357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Právo na </w:t>
      </w:r>
      <w:r w:rsidRPr="001022CE">
        <w:rPr>
          <w:rFonts w:eastAsia="Times New Roman" w:cs="Times New Roman"/>
          <w:color w:val="121214"/>
          <w:u w:val="single"/>
          <w:lang w:eastAsia="cs-CZ"/>
        </w:rPr>
        <w:t>přístup k osobním údajům</w:t>
      </w:r>
      <w:r w:rsidRPr="001022CE">
        <w:rPr>
          <w:rFonts w:eastAsia="Times New Roman" w:cs="Times New Roman"/>
          <w:color w:val="121214"/>
          <w:lang w:eastAsia="cs-CZ"/>
        </w:rPr>
        <w:t xml:space="preserve">: chcete-li vědět, jestli o Vás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zpracovává osobní údaje, máte právo získat informace o tom, jestli jsou Vaše osobní údaje zpracovávány, a pokud tomu tak je, máte také právo k Vašim osobním údajům získat přístup.</w:t>
      </w:r>
    </w:p>
    <w:p w14:paraId="3663806E" w14:textId="658AADF0" w:rsidR="00047B48" w:rsidRPr="001022CE" w:rsidRDefault="00047B48" w:rsidP="00994596">
      <w:pPr>
        <w:numPr>
          <w:ilvl w:val="0"/>
          <w:numId w:val="5"/>
        </w:numPr>
        <w:spacing w:after="60" w:line="240" w:lineRule="atLeast"/>
        <w:ind w:left="714" w:hanging="357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Právo na </w:t>
      </w:r>
      <w:r w:rsidRPr="001022CE">
        <w:rPr>
          <w:rFonts w:eastAsia="Times New Roman" w:cs="Times New Roman"/>
          <w:color w:val="121214"/>
          <w:u w:val="single"/>
          <w:lang w:eastAsia="cs-CZ"/>
        </w:rPr>
        <w:t>opravu nepřesných</w:t>
      </w:r>
      <w:r w:rsidRPr="001022CE">
        <w:rPr>
          <w:rFonts w:eastAsia="Times New Roman" w:cs="Times New Roman"/>
          <w:color w:val="121214"/>
          <w:lang w:eastAsia="cs-CZ"/>
        </w:rPr>
        <w:t xml:space="preserve"> </w:t>
      </w:r>
      <w:r w:rsidR="00683D3B" w:rsidRPr="001022CE">
        <w:rPr>
          <w:rFonts w:eastAsia="Times New Roman" w:cs="Times New Roman"/>
          <w:color w:val="121214"/>
          <w:lang w:eastAsia="cs-CZ"/>
        </w:rPr>
        <w:t xml:space="preserve">či </w:t>
      </w:r>
      <w:r w:rsidR="00683D3B" w:rsidRPr="001022CE">
        <w:rPr>
          <w:rFonts w:eastAsia="Times New Roman" w:cs="Times New Roman"/>
          <w:color w:val="121214"/>
          <w:u w:val="single"/>
          <w:lang w:eastAsia="cs-CZ"/>
        </w:rPr>
        <w:t>doplnění neúplných osobních údajů</w:t>
      </w:r>
      <w:r w:rsidRPr="001022CE">
        <w:rPr>
          <w:rFonts w:eastAsia="Times New Roman" w:cs="Times New Roman"/>
          <w:color w:val="121214"/>
          <w:lang w:eastAsia="cs-CZ"/>
        </w:rPr>
        <w:t xml:space="preserve">: v případě, že se domníváte, že o Vás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zpracovává nepřesné či nepravdivé</w:t>
      </w:r>
      <w:r w:rsidR="00683D3B" w:rsidRPr="001022CE">
        <w:rPr>
          <w:rFonts w:eastAsia="Times New Roman" w:cs="Times New Roman"/>
          <w:color w:val="121214"/>
          <w:lang w:eastAsia="cs-CZ"/>
        </w:rPr>
        <w:t>, zastaralé či neúplně</w:t>
      </w:r>
      <w:r w:rsidRPr="001022CE">
        <w:rPr>
          <w:rFonts w:eastAsia="Times New Roman" w:cs="Times New Roman"/>
          <w:color w:val="121214"/>
          <w:lang w:eastAsia="cs-CZ"/>
        </w:rPr>
        <w:t xml:space="preserve"> osobní údaje, máte právo požadovat jejich opravu</w:t>
      </w:r>
      <w:r w:rsidR="00683D3B" w:rsidRPr="001022CE">
        <w:rPr>
          <w:rFonts w:eastAsia="Times New Roman" w:cs="Times New Roman"/>
          <w:color w:val="121214"/>
          <w:lang w:eastAsia="cs-CZ"/>
        </w:rPr>
        <w:t xml:space="preserve"> či doplnění</w:t>
      </w:r>
      <w:r w:rsidRPr="001022CE">
        <w:rPr>
          <w:rFonts w:eastAsia="Times New Roman" w:cs="Times New Roman"/>
          <w:color w:val="121214"/>
          <w:lang w:eastAsia="cs-CZ"/>
        </w:rPr>
        <w:t xml:space="preserve">.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opravu</w:t>
      </w:r>
      <w:r w:rsidR="00683D3B" w:rsidRPr="001022CE">
        <w:rPr>
          <w:rFonts w:eastAsia="Times New Roman" w:cs="Times New Roman"/>
          <w:color w:val="121214"/>
          <w:lang w:eastAsia="cs-CZ"/>
        </w:rPr>
        <w:t>/doplnění</w:t>
      </w:r>
      <w:r w:rsidRPr="001022CE">
        <w:rPr>
          <w:rFonts w:eastAsia="Times New Roman" w:cs="Times New Roman"/>
          <w:color w:val="121214"/>
          <w:lang w:eastAsia="cs-CZ"/>
        </w:rPr>
        <w:t xml:space="preserve"> provede bez zbytečného odkladu, s ohledem na technické možnosti.</w:t>
      </w:r>
    </w:p>
    <w:p w14:paraId="2242CC5D" w14:textId="06C5C5D5" w:rsidR="00047B48" w:rsidRPr="001022CE" w:rsidRDefault="00047B48" w:rsidP="00994596">
      <w:pPr>
        <w:numPr>
          <w:ilvl w:val="0"/>
          <w:numId w:val="5"/>
        </w:numPr>
        <w:spacing w:after="60" w:line="240" w:lineRule="atLeast"/>
        <w:ind w:left="714" w:hanging="357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lastRenderedPageBreak/>
        <w:t>Právo na </w:t>
      </w:r>
      <w:r w:rsidRPr="001022CE">
        <w:rPr>
          <w:rFonts w:eastAsia="Times New Roman" w:cs="Times New Roman"/>
          <w:color w:val="121214"/>
          <w:u w:val="single"/>
          <w:lang w:eastAsia="cs-CZ"/>
        </w:rPr>
        <w:t>výmaz</w:t>
      </w:r>
      <w:r w:rsidR="00683D3B" w:rsidRPr="001022CE">
        <w:rPr>
          <w:rFonts w:eastAsia="Times New Roman" w:cs="Times New Roman"/>
          <w:color w:val="121214"/>
          <w:lang w:eastAsia="cs-CZ"/>
        </w:rPr>
        <w:t xml:space="preserve"> (tzv. právo být zapomenut)</w:t>
      </w:r>
      <w:r w:rsidRPr="001022CE">
        <w:rPr>
          <w:rFonts w:eastAsia="Times New Roman" w:cs="Times New Roman"/>
          <w:color w:val="121214"/>
          <w:lang w:eastAsia="cs-CZ"/>
        </w:rPr>
        <w:t xml:space="preserve">: v případě, že požádáte o výmaz,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vymaže Vaše osobní údaje pokud (i) již nejsou potřebné pro účely, pro které byly shromážděny nebo jinak zpracovány, (ii) zpracování je protiprávní, (iii) vznesete námitky proti zpracování a neexistují žádné převažující oprávněné důvody pro zpracování, nebo (iv)</w:t>
      </w:r>
      <w:r w:rsidR="001022CE">
        <w:rPr>
          <w:rFonts w:eastAsia="Times New Roman" w:cs="Times New Roman"/>
          <w:color w:val="121214"/>
          <w:lang w:eastAsia="cs-CZ"/>
        </w:rPr>
        <w:t> </w:t>
      </w:r>
      <w:r w:rsidR="00B01069" w:rsidRPr="001022CE">
        <w:rPr>
          <w:rFonts w:eastAsia="Times New Roman" w:cs="Times New Roman"/>
          <w:color w:val="121214"/>
          <w:lang w:eastAsia="cs-CZ"/>
        </w:rPr>
        <w:t>zpracování</w:t>
      </w:r>
      <w:r w:rsidRPr="001022CE">
        <w:rPr>
          <w:rFonts w:eastAsia="Times New Roman" w:cs="Times New Roman"/>
          <w:color w:val="121214"/>
          <w:lang w:eastAsia="cs-CZ"/>
        </w:rPr>
        <w:t> 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</w:t>
      </w:r>
      <w:r w:rsidR="00B01069" w:rsidRPr="001022CE">
        <w:rPr>
          <w:rFonts w:eastAsia="Times New Roman" w:cs="Times New Roman"/>
          <w:color w:val="121214"/>
          <w:lang w:eastAsia="cs-CZ"/>
        </w:rPr>
        <w:t>ne</w:t>
      </w:r>
      <w:r w:rsidRPr="001022CE">
        <w:rPr>
          <w:rFonts w:eastAsia="Times New Roman" w:cs="Times New Roman"/>
          <w:color w:val="121214"/>
          <w:lang w:eastAsia="cs-CZ"/>
        </w:rPr>
        <w:t>ukládá zákonná povinnost.</w:t>
      </w:r>
    </w:p>
    <w:p w14:paraId="77A6D271" w14:textId="6AB4BD87" w:rsidR="00047B48" w:rsidRPr="001022CE" w:rsidRDefault="00047B48" w:rsidP="00994596">
      <w:pPr>
        <w:numPr>
          <w:ilvl w:val="0"/>
          <w:numId w:val="5"/>
        </w:numPr>
        <w:spacing w:after="60" w:line="240" w:lineRule="atLeast"/>
        <w:ind w:left="714" w:hanging="357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Právo na </w:t>
      </w:r>
      <w:r w:rsidRPr="001022CE">
        <w:rPr>
          <w:rFonts w:eastAsia="Times New Roman" w:cs="Times New Roman"/>
          <w:color w:val="121214"/>
          <w:u w:val="single"/>
          <w:lang w:eastAsia="cs-CZ"/>
        </w:rPr>
        <w:t>omezení zpracování osobních údajů</w:t>
      </w:r>
      <w:r w:rsidRPr="001022CE">
        <w:rPr>
          <w:rFonts w:eastAsia="Times New Roman" w:cs="Times New Roman"/>
          <w:color w:val="121214"/>
          <w:lang w:eastAsia="cs-CZ"/>
        </w:rPr>
        <w:t>: v případě, že nemáte zájem na výmazu, ale pouze na dočasném omezení zpracování Vašich osobních údajů, můžete po 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požadovat omezení zpracování Vašich osobních údajů.</w:t>
      </w:r>
    </w:p>
    <w:p w14:paraId="55E41DE7" w14:textId="18265216" w:rsidR="00047B48" w:rsidRPr="001022CE" w:rsidRDefault="00047B48" w:rsidP="00994596">
      <w:pPr>
        <w:numPr>
          <w:ilvl w:val="0"/>
          <w:numId w:val="5"/>
        </w:numPr>
        <w:spacing w:after="60" w:line="240" w:lineRule="atLeast"/>
        <w:ind w:left="714" w:hanging="357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Právo na </w:t>
      </w:r>
      <w:r w:rsidRPr="001022CE">
        <w:rPr>
          <w:rFonts w:eastAsia="Times New Roman" w:cs="Times New Roman"/>
          <w:color w:val="121214"/>
          <w:u w:val="single"/>
          <w:lang w:eastAsia="cs-CZ"/>
        </w:rPr>
        <w:t>přenositelnost údajů</w:t>
      </w:r>
      <w:r w:rsidRPr="001022CE">
        <w:rPr>
          <w:rFonts w:eastAsia="Times New Roman" w:cs="Times New Roman"/>
          <w:color w:val="121214"/>
          <w:lang w:eastAsia="cs-CZ"/>
        </w:rPr>
        <w:t>: v případě, že chcete, aby </w:t>
      </w:r>
      <w:r w:rsidR="00AA0D7D" w:rsidRPr="001022CE">
        <w:rPr>
          <w:rFonts w:eastAsia="Times New Roman" w:cs="Times New Roman"/>
          <w:color w:val="121214"/>
          <w:lang w:eastAsia="cs-CZ"/>
        </w:rPr>
        <w:t xml:space="preserve">společnost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Vaše osobní údaje, které zpracovává na základě Vašeho souhlasu anebo na základě smlouvy, předala třetímu subjektu, můžete využít svého práva na přenositelnost údajů. V případě, že by výkonem tohoto práva mohlo dojít k nepříznivému dotčení práv a svobod třetích osob,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Vaší žádosti nebude moci vyhovět.</w:t>
      </w:r>
    </w:p>
    <w:p w14:paraId="2B5C13A4" w14:textId="53633E31" w:rsidR="00047B48" w:rsidRPr="001022CE" w:rsidRDefault="00047B48" w:rsidP="00994596">
      <w:pPr>
        <w:numPr>
          <w:ilvl w:val="0"/>
          <w:numId w:val="5"/>
        </w:numPr>
        <w:spacing w:after="120" w:line="240" w:lineRule="atLeast"/>
        <w:ind w:left="714" w:hanging="357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 xml:space="preserve">Právo </w:t>
      </w:r>
      <w:r w:rsidRPr="001022CE">
        <w:rPr>
          <w:rFonts w:eastAsia="Times New Roman" w:cs="Times New Roman"/>
          <w:color w:val="121214"/>
          <w:u w:val="single"/>
          <w:lang w:eastAsia="cs-CZ"/>
        </w:rPr>
        <w:t>vznést námitku</w:t>
      </w:r>
      <w:r w:rsidRPr="001022CE">
        <w:rPr>
          <w:rFonts w:eastAsia="Times New Roman" w:cs="Times New Roman"/>
          <w:color w:val="121214"/>
          <w:lang w:eastAsia="cs-CZ"/>
        </w:rPr>
        <w:t xml:space="preserve">: máte právo vznést námitku proti zpracování osobních údajů, které jsou zpracovávány pro účely ochrany oprávněných zájmů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. V případě, že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neprokáže, že existuje závažný oprávněný důvod pro zpracování, který převažuje nad Vašimi zájmy nebo právy a svobodami, zpracování na základě Vaší námitky ukončí bez zbytečného odkladu. Pokud je hlavní podstata Vaší námitky namířena proti zasílání obchodních sdělení a</w:t>
      </w:r>
      <w:r w:rsidR="005358F7">
        <w:rPr>
          <w:rFonts w:eastAsia="Times New Roman" w:cs="Times New Roman"/>
          <w:color w:val="121214"/>
          <w:lang w:eastAsia="cs-CZ"/>
        </w:rPr>
        <w:t> </w:t>
      </w:r>
      <w:r w:rsidRPr="001022CE">
        <w:rPr>
          <w:rFonts w:eastAsia="Times New Roman" w:cs="Times New Roman"/>
          <w:color w:val="121214"/>
          <w:lang w:eastAsia="cs-CZ"/>
        </w:rPr>
        <w:t>cílení reklamy, použijte prosím odkaz v závěru posledního obchodního sdělení, který jste od nás obdrželi, k odhlášení odběru obchodních sdělení a zpracování osobních údajů za tímto účelem.</w:t>
      </w:r>
    </w:p>
    <w:p w14:paraId="2508ABEB" w14:textId="2FF4D129" w:rsidR="002F43EE" w:rsidRDefault="002F43EE" w:rsidP="00047B48">
      <w:p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>
        <w:rPr>
          <w:rFonts w:eastAsia="Times New Roman" w:cs="Times New Roman"/>
          <w:color w:val="121214"/>
          <w:lang w:eastAsia="cs-CZ"/>
        </w:rPr>
        <w:t>Dále</w:t>
      </w:r>
      <w:r w:rsidR="005358F7" w:rsidRPr="005358F7">
        <w:rPr>
          <w:rFonts w:eastAsia="Times New Roman" w:cs="Times New Roman"/>
          <w:color w:val="121214"/>
          <w:lang w:eastAsia="cs-CZ"/>
        </w:rPr>
        <w:t xml:space="preserve"> máte možnost obrátit se na Úřad pro ochranu osobních údajů (www.uoou.cz), u kterého můžete uplatnit případnou stížnost.</w:t>
      </w:r>
      <w:r w:rsidR="005358F7">
        <w:rPr>
          <w:rFonts w:eastAsia="Times New Roman" w:cs="Times New Roman"/>
          <w:color w:val="121214"/>
          <w:lang w:eastAsia="cs-CZ"/>
        </w:rPr>
        <w:t xml:space="preserve"> </w:t>
      </w:r>
    </w:p>
    <w:p w14:paraId="5E08E4B0" w14:textId="6B51A9AD" w:rsidR="00554708" w:rsidRPr="00554708" w:rsidRDefault="00554708" w:rsidP="00047B48">
      <w:pPr>
        <w:spacing w:after="240" w:line="240" w:lineRule="atLeast"/>
        <w:jc w:val="both"/>
        <w:rPr>
          <w:rFonts w:eastAsia="Times New Roman" w:cs="Times New Roman"/>
          <w:b/>
          <w:bCs/>
          <w:color w:val="121214"/>
          <w:lang w:eastAsia="cs-CZ"/>
        </w:rPr>
      </w:pPr>
      <w:r w:rsidRPr="00554708">
        <w:rPr>
          <w:rFonts w:eastAsia="Times New Roman" w:cs="Times New Roman"/>
          <w:b/>
          <w:bCs/>
          <w:color w:val="121214"/>
          <w:lang w:eastAsia="cs-CZ"/>
        </w:rPr>
        <w:t>Vezměte prosím na vědomí, že v souvislosti s</w:t>
      </w:r>
      <w:r>
        <w:rPr>
          <w:rFonts w:eastAsia="Times New Roman" w:cs="Times New Roman"/>
          <w:b/>
          <w:bCs/>
          <w:color w:val="121214"/>
          <w:lang w:eastAsia="cs-CZ"/>
        </w:rPr>
        <w:t xml:space="preserve"> nutnou </w:t>
      </w:r>
      <w:r w:rsidRPr="00554708">
        <w:rPr>
          <w:rFonts w:eastAsia="Times New Roman" w:cs="Times New Roman"/>
          <w:b/>
          <w:bCs/>
          <w:color w:val="121214"/>
          <w:lang w:eastAsia="cs-CZ"/>
        </w:rPr>
        <w:t xml:space="preserve">ochranou oznamovatele mohou být některá práva omezena. </w:t>
      </w:r>
    </w:p>
    <w:p w14:paraId="066A4390" w14:textId="4E977FA5" w:rsidR="00047B48" w:rsidRPr="001022CE" w:rsidRDefault="00047B48" w:rsidP="00047B48">
      <w:p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>V případě opakovaných či zjevně nedůvodných žádostí o uplatnění výše uvedených práv budeme oprávněni za realizaci daného práva účtovat přiměřený poplatek, popřípadě jeho realizaci odmítneme. O takovém postupu bychom Vás informovali.</w:t>
      </w:r>
    </w:p>
    <w:p w14:paraId="35AE9BA4" w14:textId="71F0DC49" w:rsidR="00047B48" w:rsidRPr="001022CE" w:rsidRDefault="00047B48" w:rsidP="00047B48">
      <w:pPr>
        <w:spacing w:after="240" w:line="240" w:lineRule="atLeast"/>
        <w:jc w:val="both"/>
        <w:rPr>
          <w:rFonts w:eastAsia="Times New Roman" w:cs="Times New Roman"/>
          <w:color w:val="121214"/>
          <w:lang w:eastAsia="cs-CZ"/>
        </w:rPr>
      </w:pPr>
      <w:r w:rsidRPr="001022CE">
        <w:rPr>
          <w:rFonts w:eastAsia="Times New Roman" w:cs="Times New Roman"/>
          <w:color w:val="121214"/>
          <w:lang w:eastAsia="cs-CZ"/>
        </w:rPr>
        <w:t xml:space="preserve">Při realizaci Vašich práv se na nás obracejte dopisem na adresu sídla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nebo e</w:t>
      </w:r>
      <w:r w:rsidR="00831BB3" w:rsidRPr="001022CE">
        <w:rPr>
          <w:rFonts w:eastAsia="Times New Roman" w:cs="Times New Roman"/>
          <w:color w:val="121214"/>
          <w:lang w:eastAsia="cs-CZ"/>
        </w:rPr>
        <w:t>-</w:t>
      </w:r>
      <w:r w:rsidRPr="001022CE">
        <w:rPr>
          <w:rFonts w:eastAsia="Times New Roman" w:cs="Times New Roman"/>
          <w:color w:val="121214"/>
          <w:lang w:eastAsia="cs-CZ"/>
        </w:rPr>
        <w:t>mailem na</w:t>
      </w:r>
      <w:r w:rsidR="00133338" w:rsidRPr="001022CE">
        <w:rPr>
          <w:rFonts w:eastAsia="Times New Roman" w:cs="Times New Roman"/>
          <w:color w:val="121214"/>
          <w:highlight w:val="yellow"/>
          <w:lang w:eastAsia="cs-CZ"/>
        </w:rPr>
        <w:t xml:space="preserve"> </w:t>
      </w:r>
      <w:r w:rsidR="00921CCC">
        <w:rPr>
          <w:rFonts w:eastAsia="Times New Roman" w:cs="Times New Roman"/>
          <w:color w:val="121214"/>
          <w:lang w:eastAsia="cs-CZ"/>
        </w:rPr>
        <w:t>gdprposouzeni@outlook.cz</w:t>
      </w:r>
      <w:r w:rsidR="00133338" w:rsidRPr="002F43EE">
        <w:rPr>
          <w:rFonts w:eastAsia="Times New Roman" w:cs="Times New Roman"/>
          <w:color w:val="121214"/>
          <w:lang w:eastAsia="cs-CZ"/>
        </w:rPr>
        <w:t>.</w:t>
      </w:r>
      <w:r w:rsidRPr="001022CE">
        <w:rPr>
          <w:rFonts w:eastAsia="Times New Roman" w:cs="Times New Roman"/>
          <w:color w:val="121214"/>
          <w:lang w:eastAsia="cs-CZ"/>
        </w:rPr>
        <w:t xml:space="preserve"> </w:t>
      </w:r>
      <w:r w:rsidR="00EC67CD">
        <w:rPr>
          <w:rFonts w:eastAsia="Times New Roman" w:cs="Times New Roman"/>
          <w:color w:val="121214"/>
          <w:lang w:eastAsia="cs-CZ"/>
        </w:rPr>
        <w:t>ŘVC ČR</w:t>
      </w:r>
      <w:r w:rsidRPr="001022CE">
        <w:rPr>
          <w:rFonts w:eastAsia="Times New Roman" w:cs="Times New Roman"/>
          <w:color w:val="121214"/>
          <w:lang w:eastAsia="cs-CZ"/>
        </w:rPr>
        <w:t xml:space="preserve"> si vyhrazuje právo přiměřeným způsobem ověřit identitu žadatele o předmětná práva.</w:t>
      </w:r>
    </w:p>
    <w:p w14:paraId="7B7E5498" w14:textId="2BED2CF2" w:rsidR="00B46BE7" w:rsidRPr="00C52BC2" w:rsidRDefault="00D62235" w:rsidP="00C52BC2">
      <w:pPr>
        <w:spacing w:after="0" w:line="240" w:lineRule="atLeast"/>
        <w:jc w:val="both"/>
        <w:rPr>
          <w:rFonts w:eastAsia="Times New Roman" w:cs="Times New Roman"/>
          <w:i/>
          <w:iCs/>
          <w:color w:val="121214"/>
          <w:lang w:eastAsia="cs-CZ"/>
        </w:rPr>
      </w:pPr>
      <w:r>
        <w:rPr>
          <w:rFonts w:eastAsia="Times New Roman" w:cs="Times New Roman"/>
          <w:i/>
          <w:iCs/>
          <w:color w:val="121214"/>
          <w:lang w:eastAsia="cs-CZ"/>
        </w:rPr>
        <w:t>Datum p</w:t>
      </w:r>
      <w:r w:rsidR="002F43EE" w:rsidRPr="002F43EE">
        <w:rPr>
          <w:rFonts w:eastAsia="Times New Roman" w:cs="Times New Roman"/>
          <w:i/>
          <w:iCs/>
          <w:color w:val="121214"/>
          <w:lang w:eastAsia="cs-CZ"/>
        </w:rPr>
        <w:t xml:space="preserve">oslední aktualizace tohoto dokumentu: </w:t>
      </w:r>
      <w:r w:rsidR="00DD304B">
        <w:rPr>
          <w:rFonts w:eastAsia="Times New Roman" w:cs="Times New Roman"/>
          <w:i/>
          <w:iCs/>
          <w:color w:val="121214"/>
          <w:lang w:eastAsia="cs-CZ"/>
        </w:rPr>
        <w:t>2. 10. 2023</w:t>
      </w:r>
    </w:p>
    <w:sectPr w:rsidR="00B46BE7" w:rsidRPr="00C52BC2" w:rsidSect="009E41B8">
      <w:footerReference w:type="default" r:id="rId11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1130" w14:textId="77777777" w:rsidR="00FA3FBA" w:rsidRDefault="00FA3FBA" w:rsidP="00013DBF">
      <w:pPr>
        <w:spacing w:after="0" w:line="240" w:lineRule="auto"/>
      </w:pPr>
      <w:r>
        <w:separator/>
      </w:r>
    </w:p>
  </w:endnote>
  <w:endnote w:type="continuationSeparator" w:id="0">
    <w:p w14:paraId="406362AD" w14:textId="77777777" w:rsidR="00FA3FBA" w:rsidRDefault="00FA3FBA" w:rsidP="0001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532829"/>
      <w:docPartObj>
        <w:docPartGallery w:val="Page Numbers (Bottom of Page)"/>
        <w:docPartUnique/>
      </w:docPartObj>
    </w:sdtPr>
    <w:sdtContent>
      <w:p w14:paraId="676E0980" w14:textId="639D0A3F" w:rsidR="005D26AC" w:rsidRDefault="005D26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32DD9" w14:textId="77777777" w:rsidR="005D26AC" w:rsidRDefault="005D2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EB5B" w14:textId="77777777" w:rsidR="00FA3FBA" w:rsidRDefault="00FA3FBA" w:rsidP="00013DBF">
      <w:pPr>
        <w:spacing w:after="0" w:line="240" w:lineRule="auto"/>
      </w:pPr>
      <w:r>
        <w:separator/>
      </w:r>
    </w:p>
  </w:footnote>
  <w:footnote w:type="continuationSeparator" w:id="0">
    <w:p w14:paraId="699A50A7" w14:textId="77777777" w:rsidR="00FA3FBA" w:rsidRDefault="00FA3FBA" w:rsidP="0001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7AB"/>
    <w:multiLevelType w:val="multilevel"/>
    <w:tmpl w:val="BA60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5003"/>
    <w:multiLevelType w:val="multilevel"/>
    <w:tmpl w:val="AA1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215AF"/>
    <w:multiLevelType w:val="hybridMultilevel"/>
    <w:tmpl w:val="496C2156"/>
    <w:lvl w:ilvl="0" w:tplc="821E5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0DDE"/>
    <w:multiLevelType w:val="multilevel"/>
    <w:tmpl w:val="64E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51D34"/>
    <w:multiLevelType w:val="hybridMultilevel"/>
    <w:tmpl w:val="2A94C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60BB"/>
    <w:multiLevelType w:val="hybridMultilevel"/>
    <w:tmpl w:val="68F4A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B7FA4"/>
    <w:multiLevelType w:val="multilevel"/>
    <w:tmpl w:val="0FB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E1258"/>
    <w:multiLevelType w:val="hybridMultilevel"/>
    <w:tmpl w:val="EAAE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A78F5"/>
    <w:multiLevelType w:val="hybridMultilevel"/>
    <w:tmpl w:val="53C64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10464"/>
    <w:multiLevelType w:val="hybridMultilevel"/>
    <w:tmpl w:val="368C0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C2223"/>
    <w:multiLevelType w:val="hybridMultilevel"/>
    <w:tmpl w:val="A530C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F1C8E"/>
    <w:multiLevelType w:val="hybridMultilevel"/>
    <w:tmpl w:val="496C2156"/>
    <w:lvl w:ilvl="0" w:tplc="821E5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22A770C"/>
    <w:multiLevelType w:val="multilevel"/>
    <w:tmpl w:val="D56A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44126"/>
    <w:multiLevelType w:val="multilevel"/>
    <w:tmpl w:val="37A6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33120"/>
    <w:multiLevelType w:val="hybridMultilevel"/>
    <w:tmpl w:val="C1AA3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15CDA"/>
    <w:multiLevelType w:val="hybridMultilevel"/>
    <w:tmpl w:val="496C2156"/>
    <w:lvl w:ilvl="0" w:tplc="821E5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6558">
    <w:abstractNumId w:val="0"/>
  </w:num>
  <w:num w:numId="2" w16cid:durableId="1175682126">
    <w:abstractNumId w:val="3"/>
  </w:num>
  <w:num w:numId="3" w16cid:durableId="1248998934">
    <w:abstractNumId w:val="14"/>
  </w:num>
  <w:num w:numId="4" w16cid:durableId="533008564">
    <w:abstractNumId w:val="6"/>
  </w:num>
  <w:num w:numId="5" w16cid:durableId="1040934229">
    <w:abstractNumId w:val="13"/>
  </w:num>
  <w:num w:numId="6" w16cid:durableId="2088845247">
    <w:abstractNumId w:val="11"/>
  </w:num>
  <w:num w:numId="7" w16cid:durableId="890193866">
    <w:abstractNumId w:val="2"/>
  </w:num>
  <w:num w:numId="8" w16cid:durableId="431632733">
    <w:abstractNumId w:val="1"/>
  </w:num>
  <w:num w:numId="9" w16cid:durableId="557479125">
    <w:abstractNumId w:val="8"/>
  </w:num>
  <w:num w:numId="10" w16cid:durableId="2049180369">
    <w:abstractNumId w:val="16"/>
  </w:num>
  <w:num w:numId="11" w16cid:durableId="1192184570">
    <w:abstractNumId w:val="12"/>
  </w:num>
  <w:num w:numId="12" w16cid:durableId="276445262">
    <w:abstractNumId w:val="15"/>
  </w:num>
  <w:num w:numId="13" w16cid:durableId="1994478904">
    <w:abstractNumId w:val="5"/>
  </w:num>
  <w:num w:numId="14" w16cid:durableId="857499628">
    <w:abstractNumId w:val="4"/>
  </w:num>
  <w:num w:numId="15" w16cid:durableId="18629172">
    <w:abstractNumId w:val="7"/>
  </w:num>
  <w:num w:numId="16" w16cid:durableId="801654680">
    <w:abstractNumId w:val="10"/>
  </w:num>
  <w:num w:numId="17" w16cid:durableId="45595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CwMLYwNTSzNDE0MDJV0lEKTi0uzszPAykwrwUAEjlowSwAAAA="/>
  </w:docVars>
  <w:rsids>
    <w:rsidRoot w:val="00047B48"/>
    <w:rsid w:val="00004DC2"/>
    <w:rsid w:val="00006979"/>
    <w:rsid w:val="00013DBF"/>
    <w:rsid w:val="00014E7B"/>
    <w:rsid w:val="00016C46"/>
    <w:rsid w:val="00025BC3"/>
    <w:rsid w:val="00030078"/>
    <w:rsid w:val="00031CAC"/>
    <w:rsid w:val="0003333E"/>
    <w:rsid w:val="00047B48"/>
    <w:rsid w:val="00051E9C"/>
    <w:rsid w:val="00064CB4"/>
    <w:rsid w:val="00081E1A"/>
    <w:rsid w:val="000859AE"/>
    <w:rsid w:val="000A0B28"/>
    <w:rsid w:val="000A4C2C"/>
    <w:rsid w:val="000B1A15"/>
    <w:rsid w:val="000C30A9"/>
    <w:rsid w:val="000C4398"/>
    <w:rsid w:val="000D174C"/>
    <w:rsid w:val="000D1819"/>
    <w:rsid w:val="000E0D5B"/>
    <w:rsid w:val="000F1C43"/>
    <w:rsid w:val="000F2605"/>
    <w:rsid w:val="001022CE"/>
    <w:rsid w:val="00102984"/>
    <w:rsid w:val="00120921"/>
    <w:rsid w:val="0012144E"/>
    <w:rsid w:val="00127937"/>
    <w:rsid w:val="00133338"/>
    <w:rsid w:val="00133B53"/>
    <w:rsid w:val="00135807"/>
    <w:rsid w:val="0014391D"/>
    <w:rsid w:val="00146212"/>
    <w:rsid w:val="00146E37"/>
    <w:rsid w:val="001477B6"/>
    <w:rsid w:val="00152022"/>
    <w:rsid w:val="00152A3F"/>
    <w:rsid w:val="0015418B"/>
    <w:rsid w:val="0016275F"/>
    <w:rsid w:val="00165904"/>
    <w:rsid w:val="00170F99"/>
    <w:rsid w:val="0017237B"/>
    <w:rsid w:val="001802D9"/>
    <w:rsid w:val="001811D0"/>
    <w:rsid w:val="00184EA0"/>
    <w:rsid w:val="00191371"/>
    <w:rsid w:val="00197F34"/>
    <w:rsid w:val="001B188C"/>
    <w:rsid w:val="001B69E7"/>
    <w:rsid w:val="001C1B5C"/>
    <w:rsid w:val="002000E3"/>
    <w:rsid w:val="0022539C"/>
    <w:rsid w:val="00244B29"/>
    <w:rsid w:val="0024647F"/>
    <w:rsid w:val="00247297"/>
    <w:rsid w:val="00250AB3"/>
    <w:rsid w:val="002540AC"/>
    <w:rsid w:val="00260434"/>
    <w:rsid w:val="0026416C"/>
    <w:rsid w:val="0026589B"/>
    <w:rsid w:val="0027017D"/>
    <w:rsid w:val="002735FD"/>
    <w:rsid w:val="00274474"/>
    <w:rsid w:val="002842D9"/>
    <w:rsid w:val="00284ABA"/>
    <w:rsid w:val="002A2F3F"/>
    <w:rsid w:val="002B5E6C"/>
    <w:rsid w:val="002B5EA1"/>
    <w:rsid w:val="002C3E8B"/>
    <w:rsid w:val="002C6944"/>
    <w:rsid w:val="002C703C"/>
    <w:rsid w:val="002D6E92"/>
    <w:rsid w:val="002E2BB9"/>
    <w:rsid w:val="002E7B5B"/>
    <w:rsid w:val="002F43EE"/>
    <w:rsid w:val="002F55FF"/>
    <w:rsid w:val="00300525"/>
    <w:rsid w:val="00303C5B"/>
    <w:rsid w:val="00304886"/>
    <w:rsid w:val="00310817"/>
    <w:rsid w:val="0031356B"/>
    <w:rsid w:val="003201CC"/>
    <w:rsid w:val="00331461"/>
    <w:rsid w:val="00335C6A"/>
    <w:rsid w:val="00337A0D"/>
    <w:rsid w:val="0034092D"/>
    <w:rsid w:val="003433D1"/>
    <w:rsid w:val="00350799"/>
    <w:rsid w:val="00361F84"/>
    <w:rsid w:val="00370479"/>
    <w:rsid w:val="00377918"/>
    <w:rsid w:val="003872CF"/>
    <w:rsid w:val="00390282"/>
    <w:rsid w:val="00394F0A"/>
    <w:rsid w:val="003B381D"/>
    <w:rsid w:val="003B3AC9"/>
    <w:rsid w:val="003B5092"/>
    <w:rsid w:val="003C0A90"/>
    <w:rsid w:val="003C3732"/>
    <w:rsid w:val="003C5AB3"/>
    <w:rsid w:val="003D0195"/>
    <w:rsid w:val="003D09C8"/>
    <w:rsid w:val="003E2E52"/>
    <w:rsid w:val="004040E6"/>
    <w:rsid w:val="00414B7F"/>
    <w:rsid w:val="00422B53"/>
    <w:rsid w:val="0044279C"/>
    <w:rsid w:val="0046595B"/>
    <w:rsid w:val="004854F4"/>
    <w:rsid w:val="00486562"/>
    <w:rsid w:val="00490193"/>
    <w:rsid w:val="004A3C00"/>
    <w:rsid w:val="004A440A"/>
    <w:rsid w:val="004A448D"/>
    <w:rsid w:val="004A517B"/>
    <w:rsid w:val="004B3405"/>
    <w:rsid w:val="004B78BC"/>
    <w:rsid w:val="004C16A3"/>
    <w:rsid w:val="004C374B"/>
    <w:rsid w:val="004D3B08"/>
    <w:rsid w:val="004D47B0"/>
    <w:rsid w:val="00500D17"/>
    <w:rsid w:val="00507639"/>
    <w:rsid w:val="00515358"/>
    <w:rsid w:val="005165BF"/>
    <w:rsid w:val="00521941"/>
    <w:rsid w:val="005258FD"/>
    <w:rsid w:val="005358F7"/>
    <w:rsid w:val="00547B92"/>
    <w:rsid w:val="00554708"/>
    <w:rsid w:val="005614A0"/>
    <w:rsid w:val="00566954"/>
    <w:rsid w:val="00572C42"/>
    <w:rsid w:val="00572D63"/>
    <w:rsid w:val="0057382A"/>
    <w:rsid w:val="00574800"/>
    <w:rsid w:val="00581EA0"/>
    <w:rsid w:val="00592D33"/>
    <w:rsid w:val="00597F84"/>
    <w:rsid w:val="005A03B1"/>
    <w:rsid w:val="005C46A3"/>
    <w:rsid w:val="005C4F9B"/>
    <w:rsid w:val="005D053B"/>
    <w:rsid w:val="005D26AC"/>
    <w:rsid w:val="005E0114"/>
    <w:rsid w:val="005E352D"/>
    <w:rsid w:val="005E64BD"/>
    <w:rsid w:val="005F1189"/>
    <w:rsid w:val="005F5351"/>
    <w:rsid w:val="005F6D9C"/>
    <w:rsid w:val="00606BDF"/>
    <w:rsid w:val="0062225F"/>
    <w:rsid w:val="0063347E"/>
    <w:rsid w:val="006345BC"/>
    <w:rsid w:val="00643CBA"/>
    <w:rsid w:val="00644E0C"/>
    <w:rsid w:val="00645953"/>
    <w:rsid w:val="00654343"/>
    <w:rsid w:val="006825E6"/>
    <w:rsid w:val="00683D3B"/>
    <w:rsid w:val="00687C58"/>
    <w:rsid w:val="006A0335"/>
    <w:rsid w:val="006A07C0"/>
    <w:rsid w:val="006C2D0E"/>
    <w:rsid w:val="006C7055"/>
    <w:rsid w:val="006C789F"/>
    <w:rsid w:val="006F0E7C"/>
    <w:rsid w:val="00710C61"/>
    <w:rsid w:val="00715E1D"/>
    <w:rsid w:val="0071674A"/>
    <w:rsid w:val="00725030"/>
    <w:rsid w:val="007326B8"/>
    <w:rsid w:val="00732C46"/>
    <w:rsid w:val="00733EF7"/>
    <w:rsid w:val="007419BE"/>
    <w:rsid w:val="00747315"/>
    <w:rsid w:val="00747468"/>
    <w:rsid w:val="00750C6A"/>
    <w:rsid w:val="00753E20"/>
    <w:rsid w:val="00763C1F"/>
    <w:rsid w:val="00771177"/>
    <w:rsid w:val="007804A3"/>
    <w:rsid w:val="00790B07"/>
    <w:rsid w:val="00793B38"/>
    <w:rsid w:val="00796A6E"/>
    <w:rsid w:val="00797790"/>
    <w:rsid w:val="007A029D"/>
    <w:rsid w:val="007A329E"/>
    <w:rsid w:val="007B1CE5"/>
    <w:rsid w:val="007B3E71"/>
    <w:rsid w:val="007B74E5"/>
    <w:rsid w:val="007C32FD"/>
    <w:rsid w:val="007C582E"/>
    <w:rsid w:val="007D0E31"/>
    <w:rsid w:val="007E59A9"/>
    <w:rsid w:val="007F2314"/>
    <w:rsid w:val="007F6EEB"/>
    <w:rsid w:val="0080507D"/>
    <w:rsid w:val="008066F7"/>
    <w:rsid w:val="00813FC2"/>
    <w:rsid w:val="0081581E"/>
    <w:rsid w:val="00816790"/>
    <w:rsid w:val="00825A0F"/>
    <w:rsid w:val="00831BB3"/>
    <w:rsid w:val="0084347C"/>
    <w:rsid w:val="0085220C"/>
    <w:rsid w:val="008553EB"/>
    <w:rsid w:val="00857D7B"/>
    <w:rsid w:val="0087212E"/>
    <w:rsid w:val="008760AA"/>
    <w:rsid w:val="00890058"/>
    <w:rsid w:val="00893ECD"/>
    <w:rsid w:val="008C0DFB"/>
    <w:rsid w:val="008C2C7C"/>
    <w:rsid w:val="008E7C8D"/>
    <w:rsid w:val="008F04AA"/>
    <w:rsid w:val="00902D69"/>
    <w:rsid w:val="00903631"/>
    <w:rsid w:val="0091655F"/>
    <w:rsid w:val="009212C0"/>
    <w:rsid w:val="00921CCC"/>
    <w:rsid w:val="009227AF"/>
    <w:rsid w:val="0092353A"/>
    <w:rsid w:val="00930492"/>
    <w:rsid w:val="009365EE"/>
    <w:rsid w:val="00943242"/>
    <w:rsid w:val="00953252"/>
    <w:rsid w:val="0095454C"/>
    <w:rsid w:val="00957224"/>
    <w:rsid w:val="00960CAF"/>
    <w:rsid w:val="00963B79"/>
    <w:rsid w:val="00975447"/>
    <w:rsid w:val="00985BCE"/>
    <w:rsid w:val="00991685"/>
    <w:rsid w:val="00994596"/>
    <w:rsid w:val="009954E7"/>
    <w:rsid w:val="009A15EA"/>
    <w:rsid w:val="009A1D7F"/>
    <w:rsid w:val="009B237A"/>
    <w:rsid w:val="009B3DC8"/>
    <w:rsid w:val="009B5F40"/>
    <w:rsid w:val="009D427B"/>
    <w:rsid w:val="009E41B8"/>
    <w:rsid w:val="009F299A"/>
    <w:rsid w:val="009F4681"/>
    <w:rsid w:val="00A34528"/>
    <w:rsid w:val="00A42C95"/>
    <w:rsid w:val="00A47B5F"/>
    <w:rsid w:val="00A534BF"/>
    <w:rsid w:val="00A53D33"/>
    <w:rsid w:val="00A542B8"/>
    <w:rsid w:val="00A80A5A"/>
    <w:rsid w:val="00A82A80"/>
    <w:rsid w:val="00A84BE4"/>
    <w:rsid w:val="00A9331A"/>
    <w:rsid w:val="00AA0D7D"/>
    <w:rsid w:val="00AA28C7"/>
    <w:rsid w:val="00AA397C"/>
    <w:rsid w:val="00AC58DD"/>
    <w:rsid w:val="00AE2A93"/>
    <w:rsid w:val="00AF3549"/>
    <w:rsid w:val="00AF42C8"/>
    <w:rsid w:val="00B01069"/>
    <w:rsid w:val="00B01273"/>
    <w:rsid w:val="00B2282A"/>
    <w:rsid w:val="00B40903"/>
    <w:rsid w:val="00B40FA1"/>
    <w:rsid w:val="00B45EE7"/>
    <w:rsid w:val="00B46BE7"/>
    <w:rsid w:val="00B52A6D"/>
    <w:rsid w:val="00B57E18"/>
    <w:rsid w:val="00B67244"/>
    <w:rsid w:val="00B7775E"/>
    <w:rsid w:val="00B93C0E"/>
    <w:rsid w:val="00B97D19"/>
    <w:rsid w:val="00BA2A4D"/>
    <w:rsid w:val="00BB0698"/>
    <w:rsid w:val="00BB2AD2"/>
    <w:rsid w:val="00BB50A9"/>
    <w:rsid w:val="00BC00DF"/>
    <w:rsid w:val="00BE5ED0"/>
    <w:rsid w:val="00BF72F7"/>
    <w:rsid w:val="00C0411F"/>
    <w:rsid w:val="00C0649C"/>
    <w:rsid w:val="00C07463"/>
    <w:rsid w:val="00C13099"/>
    <w:rsid w:val="00C30319"/>
    <w:rsid w:val="00C3269B"/>
    <w:rsid w:val="00C35B5B"/>
    <w:rsid w:val="00C35D48"/>
    <w:rsid w:val="00C409CB"/>
    <w:rsid w:val="00C52BC2"/>
    <w:rsid w:val="00C5519C"/>
    <w:rsid w:val="00C66D70"/>
    <w:rsid w:val="00C72881"/>
    <w:rsid w:val="00C748C9"/>
    <w:rsid w:val="00C91BE2"/>
    <w:rsid w:val="00C9671B"/>
    <w:rsid w:val="00CA1458"/>
    <w:rsid w:val="00CA4D8E"/>
    <w:rsid w:val="00CB1D88"/>
    <w:rsid w:val="00CB4244"/>
    <w:rsid w:val="00CB5378"/>
    <w:rsid w:val="00CC482F"/>
    <w:rsid w:val="00CE02C7"/>
    <w:rsid w:val="00CE3C12"/>
    <w:rsid w:val="00CE5DBA"/>
    <w:rsid w:val="00CF005A"/>
    <w:rsid w:val="00CF4D28"/>
    <w:rsid w:val="00D0705F"/>
    <w:rsid w:val="00D1121D"/>
    <w:rsid w:val="00D12491"/>
    <w:rsid w:val="00D238CE"/>
    <w:rsid w:val="00D27799"/>
    <w:rsid w:val="00D313E6"/>
    <w:rsid w:val="00D4091E"/>
    <w:rsid w:val="00D426DE"/>
    <w:rsid w:val="00D524D6"/>
    <w:rsid w:val="00D6173C"/>
    <w:rsid w:val="00D62235"/>
    <w:rsid w:val="00D855A8"/>
    <w:rsid w:val="00D92B8F"/>
    <w:rsid w:val="00DA1465"/>
    <w:rsid w:val="00DA4AF5"/>
    <w:rsid w:val="00DA6CB0"/>
    <w:rsid w:val="00DB7576"/>
    <w:rsid w:val="00DD304B"/>
    <w:rsid w:val="00DD3233"/>
    <w:rsid w:val="00DD6225"/>
    <w:rsid w:val="00DD753F"/>
    <w:rsid w:val="00DE3022"/>
    <w:rsid w:val="00E01503"/>
    <w:rsid w:val="00E06761"/>
    <w:rsid w:val="00E07A86"/>
    <w:rsid w:val="00E12C39"/>
    <w:rsid w:val="00E20A03"/>
    <w:rsid w:val="00E21982"/>
    <w:rsid w:val="00E2402E"/>
    <w:rsid w:val="00E37A18"/>
    <w:rsid w:val="00E431D1"/>
    <w:rsid w:val="00E577A9"/>
    <w:rsid w:val="00E65C9D"/>
    <w:rsid w:val="00E75AA0"/>
    <w:rsid w:val="00E8678A"/>
    <w:rsid w:val="00E91526"/>
    <w:rsid w:val="00EA61B8"/>
    <w:rsid w:val="00EB3262"/>
    <w:rsid w:val="00EB5CD8"/>
    <w:rsid w:val="00EC4827"/>
    <w:rsid w:val="00EC67CD"/>
    <w:rsid w:val="00EF144D"/>
    <w:rsid w:val="00EF46CB"/>
    <w:rsid w:val="00EF4876"/>
    <w:rsid w:val="00EF4BD9"/>
    <w:rsid w:val="00EF5CC1"/>
    <w:rsid w:val="00F100EE"/>
    <w:rsid w:val="00F109D6"/>
    <w:rsid w:val="00F21044"/>
    <w:rsid w:val="00F24625"/>
    <w:rsid w:val="00F33B91"/>
    <w:rsid w:val="00F37227"/>
    <w:rsid w:val="00F375AA"/>
    <w:rsid w:val="00F7183A"/>
    <w:rsid w:val="00F71A9A"/>
    <w:rsid w:val="00F73BAC"/>
    <w:rsid w:val="00F74097"/>
    <w:rsid w:val="00F83544"/>
    <w:rsid w:val="00F9566B"/>
    <w:rsid w:val="00FA04CF"/>
    <w:rsid w:val="00FA3FBA"/>
    <w:rsid w:val="00FA6ACC"/>
    <w:rsid w:val="00FB79FE"/>
    <w:rsid w:val="00FD60D9"/>
    <w:rsid w:val="00FD6D6D"/>
    <w:rsid w:val="00FE1E03"/>
    <w:rsid w:val="00FE36E0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33E7"/>
  <w15:docId w15:val="{86F6462A-745F-425D-BCD9-B78EC4AE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5AA"/>
    <w:rPr>
      <w:rFonts w:ascii="Times New Roman" w:hAnsi="Times New Roman"/>
    </w:rPr>
  </w:style>
  <w:style w:type="paragraph" w:styleId="Nadpis1">
    <w:name w:val="heading 1"/>
    <w:basedOn w:val="Normln"/>
    <w:next w:val="Clanek11"/>
    <w:link w:val="Nadpis1Char"/>
    <w:qFormat/>
    <w:rsid w:val="00953252"/>
    <w:pPr>
      <w:keepNext/>
      <w:numPr>
        <w:numId w:val="11"/>
      </w:numPr>
      <w:spacing w:before="240" w:after="0"/>
      <w:outlineLvl w:val="0"/>
    </w:pPr>
    <w:rPr>
      <w:rFonts w:asciiTheme="minorHAnsi" w:hAnsiTheme="min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2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4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B188C"/>
    <w:pPr>
      <w:ind w:left="720"/>
      <w:contextualSpacing/>
    </w:pPr>
  </w:style>
  <w:style w:type="table" w:styleId="Mkatabulky">
    <w:name w:val="Table Grid"/>
    <w:basedOn w:val="Normlntabulka"/>
    <w:uiPriority w:val="39"/>
    <w:rsid w:val="0075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260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260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279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79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79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9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93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1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DBF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1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DBF"/>
    <w:rPr>
      <w:rFonts w:ascii="Times New Roman" w:hAnsi="Times New Roman"/>
    </w:rPr>
  </w:style>
  <w:style w:type="character" w:customStyle="1" w:styleId="preformatted">
    <w:name w:val="preformatted"/>
    <w:basedOn w:val="Standardnpsmoodstavce"/>
    <w:rsid w:val="00D4091E"/>
  </w:style>
  <w:style w:type="character" w:customStyle="1" w:styleId="Nadpis1Char">
    <w:name w:val="Nadpis 1 Char"/>
    <w:basedOn w:val="Standardnpsmoodstavce"/>
    <w:link w:val="Nadpis1"/>
    <w:rsid w:val="00953252"/>
    <w:rPr>
      <w:rFonts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953252"/>
    <w:pPr>
      <w:keepNext w:val="0"/>
      <w:keepLines w:val="0"/>
      <w:widowControl w:val="0"/>
      <w:numPr>
        <w:ilvl w:val="1"/>
        <w:numId w:val="11"/>
      </w:numPr>
      <w:tabs>
        <w:tab w:val="clear" w:pos="567"/>
        <w:tab w:val="num" w:pos="1440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953252"/>
    <w:pPr>
      <w:keepLines/>
      <w:widowControl w:val="0"/>
      <w:numPr>
        <w:ilvl w:val="2"/>
        <w:numId w:val="11"/>
      </w:numPr>
    </w:pPr>
    <w:rPr>
      <w:rFonts w:asciiTheme="minorHAnsi" w:hAnsiTheme="minorHAnsi"/>
    </w:rPr>
  </w:style>
  <w:style w:type="paragraph" w:customStyle="1" w:styleId="Claneki">
    <w:name w:val="Clanek (i)"/>
    <w:basedOn w:val="Normln"/>
    <w:qFormat/>
    <w:rsid w:val="00953252"/>
    <w:pPr>
      <w:keepNext/>
      <w:numPr>
        <w:ilvl w:val="3"/>
        <w:numId w:val="11"/>
      </w:numPr>
    </w:pPr>
    <w:rPr>
      <w:rFonts w:asciiTheme="minorHAnsi" w:hAnsiTheme="minorHAnsi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2B5E6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4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pellingerror">
    <w:name w:val="spellingerror"/>
    <w:basedOn w:val="Standardnpsmoodstavce"/>
    <w:rsid w:val="00592D33"/>
  </w:style>
  <w:style w:type="character" w:customStyle="1" w:styleId="normaltextrun">
    <w:name w:val="normaltextrun"/>
    <w:basedOn w:val="Standardnpsmoodstavce"/>
    <w:rsid w:val="00592D33"/>
  </w:style>
  <w:style w:type="paragraph" w:styleId="Revize">
    <w:name w:val="Revision"/>
    <w:hidden/>
    <w:uiPriority w:val="99"/>
    <w:semiHidden/>
    <w:rsid w:val="00FA04CF"/>
    <w:pPr>
      <w:spacing w:after="0" w:line="240" w:lineRule="auto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6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prislusnaosoba@fairdat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vccr.whistlelink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prislusnaosoba@fairda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7BE1-09E6-4082-9ACE-9330D0C4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1254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FairData</dc:creator>
  <cp:keywords/>
  <dc:description/>
  <cp:lastModifiedBy>Ivana Machacikova</cp:lastModifiedBy>
  <cp:revision>15</cp:revision>
  <dcterms:created xsi:type="dcterms:W3CDTF">2022-02-02T16:08:00Z</dcterms:created>
  <dcterms:modified xsi:type="dcterms:W3CDTF">2023-10-02T06:58:00Z</dcterms:modified>
</cp:coreProperties>
</file>