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625B90" w14:textId="547E5D75" w:rsidR="00634041" w:rsidRPr="005C6F22" w:rsidRDefault="000120CF" w:rsidP="00BF016A">
      <w:pPr>
        <w:keepNext/>
        <w:keepLines/>
        <w:ind w:left="60"/>
        <w:jc w:val="center"/>
        <w:rPr>
          <w:rFonts w:cs="Arial"/>
          <w:b/>
          <w:sz w:val="32"/>
          <w:szCs w:val="32"/>
        </w:rPr>
      </w:pPr>
      <w:bookmarkStart w:id="0" w:name="bookmark0"/>
      <w:r w:rsidRPr="005C6F22">
        <w:rPr>
          <w:rFonts w:cs="Arial"/>
          <w:b/>
          <w:sz w:val="32"/>
          <w:szCs w:val="32"/>
        </w:rPr>
        <w:t xml:space="preserve">SMLOUVA O </w:t>
      </w:r>
      <w:r w:rsidR="0036189D" w:rsidRPr="005C6F22">
        <w:rPr>
          <w:rFonts w:cs="Arial"/>
          <w:b/>
          <w:sz w:val="32"/>
          <w:szCs w:val="32"/>
        </w:rPr>
        <w:t xml:space="preserve">PACHTU </w:t>
      </w:r>
      <w:r w:rsidRPr="005C6F22">
        <w:rPr>
          <w:rFonts w:cs="Arial"/>
          <w:b/>
          <w:sz w:val="32"/>
          <w:szCs w:val="32"/>
        </w:rPr>
        <w:t xml:space="preserve">A </w:t>
      </w:r>
      <w:r w:rsidR="00DD5AA8" w:rsidRPr="005C6F22">
        <w:rPr>
          <w:rFonts w:cs="Arial"/>
          <w:b/>
          <w:sz w:val="32"/>
          <w:szCs w:val="32"/>
        </w:rPr>
        <w:t xml:space="preserve">PODPACHTU </w:t>
      </w:r>
      <w:r w:rsidRPr="005C6F22">
        <w:rPr>
          <w:rFonts w:cs="Arial"/>
          <w:b/>
          <w:sz w:val="32"/>
          <w:szCs w:val="32"/>
        </w:rPr>
        <w:t>NEMOVITOSTÍ</w:t>
      </w:r>
      <w:bookmarkEnd w:id="0"/>
      <w:r w:rsidR="00685DC3" w:rsidRPr="005C6F22">
        <w:rPr>
          <w:rFonts w:cs="Arial"/>
          <w:b/>
          <w:sz w:val="32"/>
          <w:szCs w:val="32"/>
        </w:rPr>
        <w:t xml:space="preserve"> </w:t>
      </w:r>
    </w:p>
    <w:p w14:paraId="029B4276" w14:textId="5C4738B0" w:rsidR="005C6F22" w:rsidRPr="00A07A9A" w:rsidRDefault="005C6F22" w:rsidP="005C6F22">
      <w:pPr>
        <w:tabs>
          <w:tab w:val="left" w:pos="0"/>
        </w:tabs>
        <w:spacing w:before="120" w:after="0" w:line="240" w:lineRule="auto"/>
        <w:ind w:firstLine="1690"/>
        <w:rPr>
          <w:sz w:val="22"/>
        </w:rPr>
      </w:pPr>
      <w:r w:rsidRPr="00A07A9A">
        <w:rPr>
          <w:b/>
          <w:sz w:val="22"/>
        </w:rPr>
        <w:t xml:space="preserve">č. </w:t>
      </w:r>
      <w:r w:rsidR="00063899" w:rsidRPr="00063899">
        <w:rPr>
          <w:b/>
          <w:sz w:val="22"/>
        </w:rPr>
        <w:t>S/ŘVC/104/OSE/</w:t>
      </w:r>
      <w:proofErr w:type="spellStart"/>
      <w:r w:rsidR="00063899" w:rsidRPr="00063899">
        <w:rPr>
          <w:b/>
          <w:sz w:val="22"/>
        </w:rPr>
        <w:t>Naj</w:t>
      </w:r>
      <w:proofErr w:type="spellEnd"/>
      <w:r w:rsidR="00063899" w:rsidRPr="00063899">
        <w:rPr>
          <w:b/>
          <w:sz w:val="22"/>
        </w:rPr>
        <w:t>/2021</w:t>
      </w:r>
      <w:r w:rsidRPr="00A07A9A">
        <w:rPr>
          <w:b/>
          <w:sz w:val="22"/>
        </w:rPr>
        <w:tab/>
      </w:r>
      <w:r w:rsidRPr="00A07A9A">
        <w:rPr>
          <w:sz w:val="22"/>
        </w:rPr>
        <w:t>(</w:t>
      </w:r>
      <w:proofErr w:type="spellStart"/>
      <w:r w:rsidRPr="00A07A9A">
        <w:rPr>
          <w:sz w:val="22"/>
        </w:rPr>
        <w:t>evid</w:t>
      </w:r>
      <w:proofErr w:type="spellEnd"/>
      <w:r w:rsidRPr="00A07A9A">
        <w:rPr>
          <w:sz w:val="22"/>
        </w:rPr>
        <w:t xml:space="preserve">. číslo </w:t>
      </w:r>
      <w:r w:rsidRPr="00A07A9A">
        <w:rPr>
          <w:smallCaps/>
          <w:sz w:val="22"/>
        </w:rPr>
        <w:t xml:space="preserve">smlouvy </w:t>
      </w:r>
      <w:r>
        <w:rPr>
          <w:smallCaps/>
          <w:sz w:val="22"/>
        </w:rPr>
        <w:t>Pronajímatele</w:t>
      </w:r>
      <w:r w:rsidRPr="00A07A9A">
        <w:rPr>
          <w:sz w:val="22"/>
        </w:rPr>
        <w:t>)</w:t>
      </w:r>
    </w:p>
    <w:p w14:paraId="19515E5E" w14:textId="16ED86E0" w:rsidR="005C6F22" w:rsidRPr="00A07A9A" w:rsidRDefault="005C6F22" w:rsidP="005C6F22">
      <w:pPr>
        <w:tabs>
          <w:tab w:val="left" w:pos="0"/>
        </w:tabs>
        <w:spacing w:after="0" w:line="240" w:lineRule="auto"/>
        <w:ind w:left="851" w:firstLine="839"/>
        <w:rPr>
          <w:sz w:val="22"/>
        </w:rPr>
      </w:pPr>
      <w:r w:rsidRPr="00A07A9A">
        <w:rPr>
          <w:b/>
          <w:sz w:val="22"/>
        </w:rPr>
        <w:t>č. ......................................</w:t>
      </w:r>
      <w:r w:rsidRPr="00A07A9A">
        <w:rPr>
          <w:b/>
          <w:sz w:val="22"/>
        </w:rPr>
        <w:tab/>
      </w:r>
      <w:r w:rsidRPr="00A07A9A">
        <w:rPr>
          <w:sz w:val="22"/>
        </w:rPr>
        <w:t>(</w:t>
      </w:r>
      <w:proofErr w:type="spellStart"/>
      <w:r w:rsidRPr="00A07A9A">
        <w:rPr>
          <w:sz w:val="22"/>
        </w:rPr>
        <w:t>evid</w:t>
      </w:r>
      <w:proofErr w:type="spellEnd"/>
      <w:r w:rsidRPr="00A07A9A">
        <w:rPr>
          <w:sz w:val="22"/>
        </w:rPr>
        <w:t xml:space="preserve">. číslo </w:t>
      </w:r>
      <w:r w:rsidRPr="00A07A9A">
        <w:rPr>
          <w:smallCaps/>
          <w:sz w:val="22"/>
        </w:rPr>
        <w:t xml:space="preserve">smlouvy </w:t>
      </w:r>
      <w:r>
        <w:rPr>
          <w:smallCaps/>
          <w:sz w:val="22"/>
        </w:rPr>
        <w:t>Nájemce</w:t>
      </w:r>
      <w:r w:rsidRPr="00A07A9A">
        <w:rPr>
          <w:sz w:val="22"/>
        </w:rPr>
        <w:t>)</w:t>
      </w:r>
    </w:p>
    <w:p w14:paraId="66C0842B" w14:textId="77777777" w:rsidR="005C6F22" w:rsidRDefault="005C6F22" w:rsidP="00BF016A">
      <w:pPr>
        <w:keepNext/>
        <w:keepLines/>
        <w:ind w:left="60"/>
        <w:jc w:val="center"/>
        <w:rPr>
          <w:rFonts w:cs="Arial"/>
          <w:b/>
          <w:szCs w:val="21"/>
        </w:rPr>
      </w:pPr>
    </w:p>
    <w:p w14:paraId="4582F5B4" w14:textId="77777777" w:rsidR="000120CF" w:rsidRPr="007010B7" w:rsidRDefault="00C26D67" w:rsidP="00BF016A">
      <w:pPr>
        <w:ind w:left="60"/>
        <w:rPr>
          <w:rFonts w:cs="Arial"/>
          <w:szCs w:val="21"/>
        </w:rPr>
      </w:pPr>
      <w:r>
        <w:rPr>
          <w:rFonts w:cs="Arial"/>
          <w:szCs w:val="21"/>
        </w:rPr>
        <w:t xml:space="preserve">řídící se </w:t>
      </w:r>
      <w:r w:rsidR="000120CF" w:rsidRPr="007010B7">
        <w:rPr>
          <w:rFonts w:cs="Arial"/>
          <w:szCs w:val="21"/>
        </w:rPr>
        <w:t xml:space="preserve">podle § </w:t>
      </w:r>
      <w:r w:rsidR="0036189D">
        <w:rPr>
          <w:rFonts w:cs="Arial"/>
          <w:szCs w:val="21"/>
        </w:rPr>
        <w:t>2332</w:t>
      </w:r>
      <w:r w:rsidR="0036189D" w:rsidRPr="007010B7">
        <w:rPr>
          <w:rFonts w:cs="Arial"/>
          <w:szCs w:val="21"/>
        </w:rPr>
        <w:t xml:space="preserve"> </w:t>
      </w:r>
      <w:r w:rsidR="000120CF" w:rsidRPr="007010B7">
        <w:rPr>
          <w:rFonts w:cs="Arial"/>
          <w:szCs w:val="21"/>
        </w:rPr>
        <w:t xml:space="preserve">a násl. zákona č. </w:t>
      </w:r>
      <w:r w:rsidR="0057781D">
        <w:rPr>
          <w:rFonts w:cs="Arial"/>
          <w:szCs w:val="21"/>
        </w:rPr>
        <w:t xml:space="preserve">89/2012 </w:t>
      </w:r>
      <w:r w:rsidR="000120CF" w:rsidRPr="007010B7">
        <w:rPr>
          <w:rFonts w:cs="Arial"/>
          <w:szCs w:val="21"/>
        </w:rPr>
        <w:t>Sb</w:t>
      </w:r>
      <w:r w:rsidR="0057781D">
        <w:rPr>
          <w:rFonts w:cs="Arial"/>
          <w:szCs w:val="21"/>
        </w:rPr>
        <w:t>.,</w:t>
      </w:r>
      <w:r w:rsidR="000120CF" w:rsidRPr="007010B7">
        <w:rPr>
          <w:rFonts w:cs="Arial"/>
          <w:szCs w:val="21"/>
        </w:rPr>
        <w:t xml:space="preserve"> občanský zákoník, ve znění pozdějších předpisů</w:t>
      </w:r>
      <w:r w:rsidR="0057781D">
        <w:rPr>
          <w:rFonts w:cs="Arial"/>
          <w:szCs w:val="21"/>
        </w:rPr>
        <w:t xml:space="preserve"> („</w:t>
      </w:r>
      <w:proofErr w:type="spellStart"/>
      <w:r w:rsidR="0057781D" w:rsidRPr="000B619C">
        <w:rPr>
          <w:rFonts w:cs="Arial"/>
          <w:b/>
          <w:szCs w:val="21"/>
        </w:rPr>
        <w:t>ObčZ</w:t>
      </w:r>
      <w:proofErr w:type="spellEnd"/>
      <w:r w:rsidR="0057781D">
        <w:rPr>
          <w:rFonts w:cs="Arial"/>
          <w:szCs w:val="21"/>
        </w:rPr>
        <w:t>“)</w:t>
      </w:r>
      <w:r w:rsidR="000120CF" w:rsidRPr="007010B7">
        <w:rPr>
          <w:rFonts w:cs="Arial"/>
          <w:szCs w:val="21"/>
        </w:rPr>
        <w:t xml:space="preserve"> a podle § 27 zákona č. 219/2000 Sb., o majetku České republiky a jejím vystupování v právních vztazích, ve znění pozdějších předpisů</w:t>
      </w:r>
    </w:p>
    <w:p w14:paraId="4C18C206" w14:textId="77777777" w:rsidR="000120CF" w:rsidRPr="007010B7" w:rsidRDefault="000120CF" w:rsidP="007010B7">
      <w:pPr>
        <w:ind w:left="20"/>
        <w:rPr>
          <w:rFonts w:cs="Arial"/>
          <w:szCs w:val="21"/>
        </w:rPr>
      </w:pPr>
      <w:r w:rsidRPr="007010B7">
        <w:rPr>
          <w:rFonts w:cs="Arial"/>
          <w:szCs w:val="21"/>
        </w:rPr>
        <w:t>Smluvní strany:</w:t>
      </w:r>
    </w:p>
    <w:p w14:paraId="1F745CA1" w14:textId="77777777" w:rsidR="005C6F22" w:rsidRPr="005C6F22" w:rsidRDefault="005C6F22" w:rsidP="005C6F22">
      <w:pPr>
        <w:pStyle w:val="Normlnbezmezery"/>
        <w:tabs>
          <w:tab w:val="left" w:pos="2127"/>
        </w:tabs>
        <w:rPr>
          <w:b/>
        </w:rPr>
      </w:pPr>
      <w:r w:rsidRPr="005C6F22">
        <w:rPr>
          <w:b/>
        </w:rPr>
        <w:t>Česká republika – Ředitelství vodních cest ČR</w:t>
      </w:r>
    </w:p>
    <w:p w14:paraId="4083D2BF" w14:textId="77777777" w:rsidR="005C6F22" w:rsidRPr="005C6F22" w:rsidRDefault="005C6F22" w:rsidP="005C6F22">
      <w:pPr>
        <w:pStyle w:val="Normlnbezmezery"/>
        <w:tabs>
          <w:tab w:val="left" w:pos="2127"/>
        </w:tabs>
        <w:rPr>
          <w:bCs/>
        </w:rPr>
      </w:pPr>
      <w:r w:rsidRPr="005C6F22">
        <w:rPr>
          <w:bCs/>
        </w:rPr>
        <w:t>Organizační složka státu zřízená Ministerstvem dopravy České republiky, a to Rozhodnutím ministra dopravy a spojů České republiky, č. 849/98-KM ze dne 12. 3. 1998 (Zřizovací listina č. 849/98-KM ze dne 12. 3. 1998, ve znění Dodatků č. 1, 2, 3, 4, 5, 6, 7, 8, 9, 10, 11 a 12).</w:t>
      </w:r>
    </w:p>
    <w:p w14:paraId="3C313AC4" w14:textId="31B32449" w:rsidR="0057781D" w:rsidRPr="007010B7" w:rsidRDefault="0057781D" w:rsidP="005C6F22">
      <w:pPr>
        <w:pStyle w:val="Normlnbezmezery"/>
        <w:tabs>
          <w:tab w:val="left" w:pos="2127"/>
        </w:tabs>
      </w:pPr>
      <w:r w:rsidRPr="007010B7">
        <w:t>se sídlem:</w:t>
      </w:r>
      <w:r w:rsidRPr="007010B7">
        <w:tab/>
        <w:t>nábřeží L</w:t>
      </w:r>
      <w:r>
        <w:t xml:space="preserve">. Svobody 1222/12, </w:t>
      </w:r>
      <w:r w:rsidRPr="007010B7">
        <w:t>Praha 1</w:t>
      </w:r>
      <w:r>
        <w:t xml:space="preserve">, PSČ 110 </w:t>
      </w:r>
      <w:r w:rsidRPr="007010B7">
        <w:t>15</w:t>
      </w:r>
    </w:p>
    <w:p w14:paraId="47A857A1" w14:textId="77777777" w:rsidR="0057781D" w:rsidRPr="007010B7" w:rsidRDefault="0057781D" w:rsidP="0057781D">
      <w:pPr>
        <w:pStyle w:val="Normlnbezmezery"/>
        <w:tabs>
          <w:tab w:val="left" w:pos="2127"/>
        </w:tabs>
      </w:pPr>
      <w:r w:rsidRPr="007010B7">
        <w:t>IČ:</w:t>
      </w:r>
      <w:r w:rsidRPr="007010B7">
        <w:tab/>
      </w:r>
      <w:r w:rsidRPr="0033037D">
        <w:t>679</w:t>
      </w:r>
      <w:r>
        <w:t xml:space="preserve"> </w:t>
      </w:r>
      <w:r w:rsidRPr="0033037D">
        <w:t>81</w:t>
      </w:r>
      <w:r>
        <w:t xml:space="preserve"> </w:t>
      </w:r>
      <w:r w:rsidRPr="0033037D">
        <w:t>801</w:t>
      </w:r>
    </w:p>
    <w:p w14:paraId="2036A0F2" w14:textId="77777777" w:rsidR="0057781D" w:rsidRPr="007010B7" w:rsidRDefault="0057781D" w:rsidP="0057781D">
      <w:pPr>
        <w:pStyle w:val="Normlnbezmezery"/>
        <w:tabs>
          <w:tab w:val="left" w:pos="2127"/>
        </w:tabs>
      </w:pPr>
      <w:r w:rsidRPr="007010B7">
        <w:t>bankovní spojení:</w:t>
      </w:r>
      <w:r w:rsidRPr="007010B7">
        <w:tab/>
        <w:t xml:space="preserve">Česká národní banka, </w:t>
      </w:r>
      <w:r w:rsidRPr="0033037D">
        <w:rPr>
          <w:rStyle w:val="Zkladntext95pt"/>
          <w:rFonts w:ascii="Arial" w:hAnsi="Arial" w:cs="Arial"/>
          <w:sz w:val="21"/>
          <w:szCs w:val="21"/>
          <w:lang w:val="cs-CZ"/>
        </w:rPr>
        <w:t xml:space="preserve">pobočka Praha </w:t>
      </w:r>
      <w:r w:rsidRPr="007010B7">
        <w:t xml:space="preserve">1, </w:t>
      </w:r>
      <w:r w:rsidRPr="0033037D">
        <w:rPr>
          <w:rStyle w:val="Zkladntext95pt"/>
          <w:rFonts w:ascii="Arial" w:hAnsi="Arial" w:cs="Arial"/>
          <w:sz w:val="21"/>
          <w:szCs w:val="21"/>
          <w:lang w:val="cs-CZ"/>
        </w:rPr>
        <w:t xml:space="preserve">Na </w:t>
      </w:r>
      <w:r w:rsidRPr="007010B7">
        <w:t>Příkopě 28, 1</w:t>
      </w:r>
      <w:r w:rsidRPr="0033037D">
        <w:rPr>
          <w:rStyle w:val="Zkladntext95pt"/>
          <w:rFonts w:ascii="Arial" w:hAnsi="Arial" w:cs="Arial"/>
          <w:sz w:val="21"/>
          <w:szCs w:val="21"/>
          <w:lang w:val="cs-CZ"/>
        </w:rPr>
        <w:t xml:space="preserve">15 03 Praha </w:t>
      </w:r>
      <w:r w:rsidRPr="007010B7">
        <w:t>1</w:t>
      </w:r>
    </w:p>
    <w:p w14:paraId="6AC91524" w14:textId="27708AF5" w:rsidR="00634041" w:rsidRDefault="0057781D" w:rsidP="0057781D">
      <w:pPr>
        <w:pStyle w:val="Normlnbezmezery"/>
        <w:tabs>
          <w:tab w:val="left" w:pos="2127"/>
        </w:tabs>
      </w:pPr>
      <w:r w:rsidRPr="007010B7">
        <w:t>číslo účtu:</w:t>
      </w:r>
      <w:r w:rsidRPr="007010B7">
        <w:tab/>
      </w:r>
      <w:r w:rsidR="00634041">
        <w:t>19-8322071/0710</w:t>
      </w:r>
    </w:p>
    <w:p w14:paraId="5C09AA92" w14:textId="2A3E8128" w:rsidR="003D16C2" w:rsidRDefault="003D16C2" w:rsidP="003D16C2">
      <w:pPr>
        <w:pStyle w:val="Normlnbezmezery"/>
        <w:tabs>
          <w:tab w:val="left" w:pos="2127"/>
        </w:tabs>
      </w:pPr>
      <w:r>
        <w:t>IBAN:</w:t>
      </w:r>
      <w:r>
        <w:tab/>
        <w:t>CZ90 0710 0000 1900 0832 2071</w:t>
      </w:r>
    </w:p>
    <w:p w14:paraId="238F9D31" w14:textId="75D74AB4" w:rsidR="003D16C2" w:rsidRDefault="003D16C2" w:rsidP="003D16C2">
      <w:pPr>
        <w:pStyle w:val="Normlnbezmezery"/>
        <w:tabs>
          <w:tab w:val="left" w:pos="2127"/>
        </w:tabs>
      </w:pPr>
      <w:r>
        <w:t>BIC:</w:t>
      </w:r>
      <w:r>
        <w:tab/>
        <w:t>CNBACZPP</w:t>
      </w:r>
    </w:p>
    <w:p w14:paraId="3F3CECE1" w14:textId="77777777" w:rsidR="0057781D" w:rsidRDefault="0057781D" w:rsidP="0057781D">
      <w:pPr>
        <w:pStyle w:val="Normlnbezmezery"/>
        <w:tabs>
          <w:tab w:val="left" w:pos="2127"/>
        </w:tabs>
      </w:pPr>
      <w:r>
        <w:t>zastoupená</w:t>
      </w:r>
      <w:r w:rsidRPr="007010B7">
        <w:t>:</w:t>
      </w:r>
      <w:r w:rsidRPr="007010B7">
        <w:tab/>
        <w:t>Ing</w:t>
      </w:r>
      <w:r>
        <w:t>. Lubomírem Fojtů, ředitelem</w:t>
      </w:r>
    </w:p>
    <w:p w14:paraId="1F5855AC" w14:textId="77777777" w:rsidR="000120CF" w:rsidRPr="007010B7" w:rsidRDefault="0057781D" w:rsidP="007010B7">
      <w:pPr>
        <w:ind w:left="20"/>
        <w:rPr>
          <w:rFonts w:cs="Arial"/>
          <w:szCs w:val="21"/>
        </w:rPr>
      </w:pPr>
      <w:r w:rsidRPr="007010B7">
        <w:rPr>
          <w:rFonts w:cs="Arial"/>
          <w:szCs w:val="21"/>
        </w:rPr>
        <w:t>(dále jen „</w:t>
      </w:r>
      <w:r>
        <w:rPr>
          <w:rFonts w:cs="Arial"/>
          <w:b/>
          <w:szCs w:val="21"/>
        </w:rPr>
        <w:t>P</w:t>
      </w:r>
      <w:r w:rsidRPr="00A33285">
        <w:rPr>
          <w:rFonts w:cs="Arial"/>
          <w:b/>
          <w:szCs w:val="21"/>
        </w:rPr>
        <w:t>ronajímatel</w:t>
      </w:r>
      <w:r w:rsidRPr="007010B7">
        <w:rPr>
          <w:rFonts w:cs="Arial"/>
          <w:szCs w:val="21"/>
        </w:rPr>
        <w:t>“)</w:t>
      </w:r>
    </w:p>
    <w:p w14:paraId="1ADB6A79" w14:textId="77777777" w:rsidR="0057781D" w:rsidRPr="0057781D" w:rsidRDefault="0057781D" w:rsidP="007010B7">
      <w:pPr>
        <w:ind w:left="20"/>
        <w:rPr>
          <w:rFonts w:cs="Arial"/>
          <w:szCs w:val="21"/>
        </w:rPr>
      </w:pPr>
      <w:r w:rsidRPr="0057781D">
        <w:rPr>
          <w:rFonts w:cs="Arial"/>
          <w:szCs w:val="21"/>
        </w:rPr>
        <w:t>a</w:t>
      </w:r>
    </w:p>
    <w:p w14:paraId="6E906644" w14:textId="4DE4FBBE" w:rsidR="0057781D" w:rsidRPr="005C6F22" w:rsidRDefault="005C6F22" w:rsidP="0057781D">
      <w:pPr>
        <w:pStyle w:val="Normlnbezmezery"/>
        <w:tabs>
          <w:tab w:val="left" w:pos="2127"/>
        </w:tabs>
        <w:rPr>
          <w:b/>
          <w:color w:val="FF0000"/>
        </w:rPr>
      </w:pPr>
      <w:r w:rsidRPr="00143A7B">
        <w:rPr>
          <w:rFonts w:cs="Arial"/>
          <w:b/>
          <w:color w:val="FF0000"/>
          <w:szCs w:val="21"/>
          <w:highlight w:val="yellow"/>
          <w:lang w:val="es-ES"/>
        </w:rPr>
        <w:t>XXXXXX</w:t>
      </w:r>
    </w:p>
    <w:p w14:paraId="34B03564" w14:textId="23325B84" w:rsidR="0057781D" w:rsidRPr="005C6F22" w:rsidRDefault="0057781D" w:rsidP="0057781D">
      <w:pPr>
        <w:pStyle w:val="Normlnbezmezery"/>
        <w:tabs>
          <w:tab w:val="left" w:pos="2127"/>
        </w:tabs>
        <w:rPr>
          <w:b/>
          <w:color w:val="FF0000"/>
        </w:rPr>
      </w:pPr>
      <w:r w:rsidRPr="00957070">
        <w:t>se sídlem:</w:t>
      </w:r>
      <w:r w:rsidRPr="00957070">
        <w:tab/>
      </w:r>
      <w:r w:rsidR="005C6F22" w:rsidRPr="00143A7B">
        <w:rPr>
          <w:rFonts w:cs="Arial"/>
          <w:b/>
          <w:color w:val="FF0000"/>
          <w:szCs w:val="21"/>
          <w:highlight w:val="yellow"/>
          <w:lang w:val="es-ES"/>
        </w:rPr>
        <w:t>XXXXXX</w:t>
      </w:r>
    </w:p>
    <w:p w14:paraId="66FD0C60" w14:textId="3933C902" w:rsidR="0057781D" w:rsidRPr="005C6F22" w:rsidRDefault="0057781D" w:rsidP="0057781D">
      <w:pPr>
        <w:pStyle w:val="Normlnbezmezery"/>
        <w:tabs>
          <w:tab w:val="left" w:pos="2127"/>
        </w:tabs>
        <w:rPr>
          <w:b/>
          <w:color w:val="FF0000"/>
        </w:rPr>
      </w:pPr>
      <w:r w:rsidRPr="00957070">
        <w:t>IČ:</w:t>
      </w:r>
      <w:r w:rsidRPr="00957070">
        <w:tab/>
      </w:r>
      <w:r w:rsidR="005C6F22" w:rsidRPr="00143A7B">
        <w:rPr>
          <w:rFonts w:cs="Arial"/>
          <w:b/>
          <w:color w:val="FF0000"/>
          <w:szCs w:val="21"/>
          <w:highlight w:val="yellow"/>
          <w:lang w:val="es-ES"/>
        </w:rPr>
        <w:t>XXXXXX</w:t>
      </w:r>
    </w:p>
    <w:p w14:paraId="14D0B0EB" w14:textId="02B1DF10" w:rsidR="009C6C1F" w:rsidRPr="00957070" w:rsidRDefault="009C6C1F" w:rsidP="009C6C1F">
      <w:pPr>
        <w:pStyle w:val="Normlnbezmezery"/>
        <w:tabs>
          <w:tab w:val="left" w:pos="2127"/>
        </w:tabs>
      </w:pPr>
      <w:r>
        <w:t>b</w:t>
      </w:r>
      <w:r w:rsidRPr="00957070">
        <w:t>ankovní spojení:</w:t>
      </w:r>
      <w:r w:rsidRPr="00957070">
        <w:tab/>
      </w:r>
      <w:r w:rsidR="005C6F22" w:rsidRPr="00143A7B">
        <w:rPr>
          <w:rFonts w:cs="Arial"/>
          <w:b/>
          <w:color w:val="FF0000"/>
          <w:szCs w:val="21"/>
          <w:highlight w:val="yellow"/>
          <w:lang w:val="es-ES"/>
        </w:rPr>
        <w:t>XXXXXX</w:t>
      </w:r>
    </w:p>
    <w:p w14:paraId="251FEC62" w14:textId="5761B1B4" w:rsidR="009C6C1F" w:rsidRPr="00343FDF" w:rsidRDefault="009C6C1F" w:rsidP="009C6C1F">
      <w:pPr>
        <w:spacing w:after="0" w:line="240" w:lineRule="auto"/>
        <w:rPr>
          <w:rFonts w:cs="Arial"/>
          <w:bCs/>
          <w:szCs w:val="21"/>
        </w:rPr>
      </w:pPr>
      <w:r w:rsidRPr="00343FDF">
        <w:rPr>
          <w:rFonts w:cs="Arial"/>
          <w:szCs w:val="21"/>
        </w:rPr>
        <w:t>Číslo účtu:</w:t>
      </w:r>
      <w:r w:rsidRPr="00343FDF">
        <w:rPr>
          <w:rFonts w:cs="Arial"/>
          <w:szCs w:val="21"/>
        </w:rPr>
        <w:tab/>
      </w:r>
      <w:r w:rsidRPr="00343FDF">
        <w:rPr>
          <w:rFonts w:cs="Arial"/>
          <w:szCs w:val="21"/>
        </w:rPr>
        <w:tab/>
      </w:r>
      <w:r w:rsidRPr="00343FDF">
        <w:rPr>
          <w:rFonts w:cs="Arial"/>
          <w:bCs/>
          <w:szCs w:val="21"/>
        </w:rPr>
        <w:t xml:space="preserve">CZK </w:t>
      </w:r>
      <w:r w:rsidR="005C6F22" w:rsidRPr="00143A7B">
        <w:rPr>
          <w:rFonts w:cs="Arial"/>
          <w:b/>
          <w:color w:val="FF0000"/>
          <w:szCs w:val="21"/>
          <w:highlight w:val="yellow"/>
          <w:lang w:val="es-ES"/>
        </w:rPr>
        <w:t>XXXXXX</w:t>
      </w:r>
    </w:p>
    <w:p w14:paraId="54BC2A3E" w14:textId="30672CBC" w:rsidR="009C6C1F" w:rsidRPr="00343FDF" w:rsidRDefault="009C6C1F" w:rsidP="009C6C1F">
      <w:pPr>
        <w:spacing w:after="0" w:line="240" w:lineRule="auto"/>
        <w:ind w:left="1418" w:firstLine="709"/>
        <w:rPr>
          <w:rFonts w:cs="Arial"/>
          <w:bCs/>
          <w:szCs w:val="21"/>
        </w:rPr>
      </w:pPr>
      <w:r w:rsidRPr="00343FDF">
        <w:rPr>
          <w:rFonts w:cs="Arial"/>
          <w:bCs/>
          <w:szCs w:val="21"/>
        </w:rPr>
        <w:t xml:space="preserve">EUR </w:t>
      </w:r>
      <w:r w:rsidR="005C6F22" w:rsidRPr="00143A7B">
        <w:rPr>
          <w:rFonts w:cs="Arial"/>
          <w:b/>
          <w:color w:val="FF0000"/>
          <w:szCs w:val="21"/>
          <w:highlight w:val="yellow"/>
          <w:lang w:val="es-ES"/>
        </w:rPr>
        <w:t>XXXXXX</w:t>
      </w:r>
    </w:p>
    <w:p w14:paraId="51AD60AB" w14:textId="7068DE72" w:rsidR="0057781D" w:rsidRPr="00957070" w:rsidRDefault="0057781D" w:rsidP="0057781D">
      <w:pPr>
        <w:pStyle w:val="Normlnbezmezery"/>
        <w:tabs>
          <w:tab w:val="left" w:pos="2127"/>
        </w:tabs>
      </w:pPr>
      <w:r>
        <w:t>zastoupená</w:t>
      </w:r>
      <w:r w:rsidRPr="007010B7">
        <w:t>:</w:t>
      </w:r>
      <w:r w:rsidRPr="007010B7">
        <w:tab/>
      </w:r>
      <w:r w:rsidR="005C6F22" w:rsidRPr="00143A7B">
        <w:rPr>
          <w:rFonts w:cs="Arial"/>
          <w:b/>
          <w:color w:val="FF0000"/>
          <w:szCs w:val="21"/>
          <w:highlight w:val="yellow"/>
          <w:lang w:val="es-ES"/>
        </w:rPr>
        <w:t>XXXXXX</w:t>
      </w:r>
    </w:p>
    <w:p w14:paraId="0362594A" w14:textId="77777777" w:rsidR="0057781D" w:rsidRDefault="0057781D" w:rsidP="0057781D">
      <w:pPr>
        <w:ind w:left="20"/>
        <w:rPr>
          <w:rFonts w:cs="Arial"/>
          <w:szCs w:val="21"/>
        </w:rPr>
      </w:pPr>
      <w:r w:rsidRPr="00957070">
        <w:t>(dále jen „</w:t>
      </w:r>
      <w:r>
        <w:rPr>
          <w:b/>
        </w:rPr>
        <w:t>N</w:t>
      </w:r>
      <w:r w:rsidRPr="00957070">
        <w:rPr>
          <w:b/>
        </w:rPr>
        <w:t>ájemce</w:t>
      </w:r>
      <w:r w:rsidRPr="00957070">
        <w:t>“)</w:t>
      </w:r>
    </w:p>
    <w:p w14:paraId="6F082533" w14:textId="77777777" w:rsidR="000120CF" w:rsidRPr="00187223" w:rsidRDefault="0057781D" w:rsidP="007010B7">
      <w:pPr>
        <w:pStyle w:val="Zkladntext51"/>
        <w:shd w:val="clear" w:color="auto" w:fill="auto"/>
        <w:spacing w:after="210" w:line="300" w:lineRule="auto"/>
        <w:ind w:left="40"/>
        <w:rPr>
          <w:rFonts w:ascii="Arial" w:hAnsi="Arial" w:cs="Arial"/>
          <w:sz w:val="21"/>
          <w:szCs w:val="21"/>
        </w:rPr>
      </w:pPr>
      <w:r w:rsidRPr="00B346D7">
        <w:rPr>
          <w:rFonts w:ascii="Arial" w:hAnsi="Arial" w:cs="Arial"/>
          <w:sz w:val="21"/>
          <w:szCs w:val="21"/>
        </w:rPr>
        <w:t>(</w:t>
      </w:r>
      <w:r w:rsidR="008E28EE" w:rsidRPr="00B346D7">
        <w:rPr>
          <w:rFonts w:ascii="Arial" w:hAnsi="Arial" w:cs="Arial"/>
          <w:sz w:val="21"/>
          <w:szCs w:val="21"/>
        </w:rPr>
        <w:t>Pronajímatel a Nájemce</w:t>
      </w:r>
      <w:r w:rsidRPr="00B346D7">
        <w:rPr>
          <w:rFonts w:ascii="Arial" w:hAnsi="Arial" w:cs="Arial"/>
          <w:sz w:val="21"/>
          <w:szCs w:val="21"/>
        </w:rPr>
        <w:t xml:space="preserve"> dále společně jako „</w:t>
      </w:r>
      <w:r w:rsidRPr="00B346D7">
        <w:rPr>
          <w:rFonts w:ascii="Arial" w:hAnsi="Arial" w:cs="Arial"/>
          <w:b/>
          <w:sz w:val="21"/>
          <w:szCs w:val="21"/>
        </w:rPr>
        <w:t>Smluvní strany</w:t>
      </w:r>
      <w:r w:rsidRPr="00B346D7">
        <w:rPr>
          <w:rFonts w:ascii="Arial" w:hAnsi="Arial" w:cs="Arial"/>
          <w:sz w:val="21"/>
          <w:szCs w:val="21"/>
        </w:rPr>
        <w:t>“ nebo každá jednotlivě jako „</w:t>
      </w:r>
      <w:r w:rsidRPr="00B346D7">
        <w:rPr>
          <w:rFonts w:ascii="Arial" w:hAnsi="Arial" w:cs="Arial"/>
          <w:b/>
          <w:sz w:val="21"/>
          <w:szCs w:val="21"/>
        </w:rPr>
        <w:t>Smluvní strana</w:t>
      </w:r>
      <w:r w:rsidRPr="00B346D7">
        <w:rPr>
          <w:rFonts w:ascii="Arial" w:hAnsi="Arial" w:cs="Arial"/>
          <w:sz w:val="21"/>
          <w:szCs w:val="21"/>
        </w:rPr>
        <w:t>“)</w:t>
      </w:r>
    </w:p>
    <w:p w14:paraId="26881402" w14:textId="77777777" w:rsidR="00A65F99" w:rsidRDefault="000120CF" w:rsidP="00A65F99">
      <w:pPr>
        <w:pStyle w:val="Zkladntext61"/>
        <w:shd w:val="clear" w:color="auto" w:fill="auto"/>
        <w:spacing w:after="0" w:line="300" w:lineRule="auto"/>
        <w:ind w:left="40"/>
        <w:jc w:val="center"/>
        <w:rPr>
          <w:rFonts w:ascii="Arial" w:hAnsi="Arial" w:cs="Arial"/>
          <w:sz w:val="21"/>
          <w:szCs w:val="21"/>
        </w:rPr>
      </w:pPr>
      <w:r w:rsidRPr="007010B7">
        <w:rPr>
          <w:rFonts w:ascii="Arial" w:hAnsi="Arial" w:cs="Arial"/>
          <w:sz w:val="21"/>
          <w:szCs w:val="21"/>
        </w:rPr>
        <w:t xml:space="preserve">Článek </w:t>
      </w:r>
      <w:r w:rsidR="00A65F99">
        <w:rPr>
          <w:rFonts w:ascii="Arial" w:hAnsi="Arial" w:cs="Arial"/>
          <w:sz w:val="21"/>
          <w:szCs w:val="21"/>
        </w:rPr>
        <w:t>I</w:t>
      </w:r>
    </w:p>
    <w:p w14:paraId="4D745B94" w14:textId="77777777" w:rsidR="000120CF" w:rsidRPr="007010B7" w:rsidRDefault="00A65F99" w:rsidP="00A65F99">
      <w:pPr>
        <w:pStyle w:val="Zkladntext61"/>
        <w:shd w:val="clear" w:color="auto" w:fill="auto"/>
        <w:spacing w:after="210" w:line="300" w:lineRule="auto"/>
        <w:ind w:left="40"/>
        <w:jc w:val="center"/>
        <w:rPr>
          <w:rFonts w:ascii="Arial" w:hAnsi="Arial" w:cs="Arial"/>
          <w:sz w:val="21"/>
          <w:szCs w:val="21"/>
        </w:rPr>
      </w:pPr>
      <w:r>
        <w:rPr>
          <w:rFonts w:ascii="Arial" w:hAnsi="Arial" w:cs="Arial"/>
          <w:sz w:val="21"/>
          <w:szCs w:val="21"/>
        </w:rPr>
        <w:t xml:space="preserve">Předmět a účel </w:t>
      </w:r>
      <w:r w:rsidR="00E926C9">
        <w:rPr>
          <w:rFonts w:ascii="Arial" w:hAnsi="Arial" w:cs="Arial"/>
          <w:sz w:val="21"/>
          <w:szCs w:val="21"/>
        </w:rPr>
        <w:t xml:space="preserve">pachtu </w:t>
      </w:r>
      <w:r w:rsidR="008E28EE">
        <w:rPr>
          <w:rFonts w:ascii="Arial" w:hAnsi="Arial" w:cs="Arial"/>
          <w:sz w:val="21"/>
          <w:szCs w:val="21"/>
        </w:rPr>
        <w:t>a pod</w:t>
      </w:r>
      <w:r w:rsidR="00E926C9">
        <w:rPr>
          <w:rFonts w:ascii="Arial" w:hAnsi="Arial" w:cs="Arial"/>
          <w:sz w:val="21"/>
          <w:szCs w:val="21"/>
        </w:rPr>
        <w:t>pachtu</w:t>
      </w:r>
    </w:p>
    <w:p w14:paraId="03EA2837" w14:textId="0D56970D" w:rsidR="00EE743A" w:rsidRDefault="000120CF" w:rsidP="000948FF">
      <w:pPr>
        <w:pStyle w:val="rove3-a"/>
        <w:ind w:left="567" w:hanging="567"/>
        <w:rPr>
          <w:rFonts w:cs="Arial"/>
          <w:szCs w:val="21"/>
        </w:rPr>
      </w:pPr>
      <w:r w:rsidRPr="000948FF">
        <w:rPr>
          <w:rFonts w:cs="Arial"/>
          <w:szCs w:val="21"/>
        </w:rPr>
        <w:t>Česk</w:t>
      </w:r>
      <w:r w:rsidR="00FF4668">
        <w:rPr>
          <w:rFonts w:cs="Arial"/>
          <w:szCs w:val="21"/>
        </w:rPr>
        <w:t>á</w:t>
      </w:r>
      <w:r w:rsidRPr="000948FF">
        <w:rPr>
          <w:rFonts w:cs="Arial"/>
          <w:szCs w:val="21"/>
        </w:rPr>
        <w:t xml:space="preserve"> republik</w:t>
      </w:r>
      <w:r w:rsidR="00FF4668">
        <w:rPr>
          <w:rFonts w:cs="Arial"/>
          <w:szCs w:val="21"/>
        </w:rPr>
        <w:t>a je vlastníkem či nájemcem</w:t>
      </w:r>
      <w:r w:rsidRPr="000948FF">
        <w:rPr>
          <w:rFonts w:cs="Arial"/>
          <w:szCs w:val="21"/>
        </w:rPr>
        <w:t xml:space="preserve"> </w:t>
      </w:r>
      <w:r w:rsidR="00FF4668">
        <w:rPr>
          <w:rFonts w:cs="Arial"/>
          <w:szCs w:val="21"/>
        </w:rPr>
        <w:t>nemovitého majetku (včetně movitého majetku)</w:t>
      </w:r>
      <w:r w:rsidR="00B346D7">
        <w:rPr>
          <w:rFonts w:cs="Arial"/>
          <w:szCs w:val="21"/>
        </w:rPr>
        <w:t xml:space="preserve"> </w:t>
      </w:r>
      <w:r w:rsidRPr="000948FF">
        <w:rPr>
          <w:rFonts w:cs="Arial"/>
          <w:szCs w:val="21"/>
        </w:rPr>
        <w:t>(„</w:t>
      </w:r>
      <w:r w:rsidR="000948FF">
        <w:rPr>
          <w:rFonts w:cs="Arial"/>
          <w:b/>
          <w:szCs w:val="21"/>
        </w:rPr>
        <w:t>M</w:t>
      </w:r>
      <w:r w:rsidR="000948FF" w:rsidRPr="000948FF">
        <w:rPr>
          <w:rFonts w:cs="Arial"/>
          <w:b/>
          <w:szCs w:val="21"/>
        </w:rPr>
        <w:t>ajetek</w:t>
      </w:r>
      <w:r w:rsidRPr="000948FF">
        <w:rPr>
          <w:rFonts w:cs="Arial"/>
          <w:szCs w:val="21"/>
        </w:rPr>
        <w:t>“),</w:t>
      </w:r>
      <w:r w:rsidR="000948FF">
        <w:rPr>
          <w:rFonts w:cs="Arial"/>
          <w:szCs w:val="21"/>
        </w:rPr>
        <w:t xml:space="preserve"> který se</w:t>
      </w:r>
      <w:r w:rsidRPr="000948FF">
        <w:rPr>
          <w:rFonts w:cs="Arial"/>
          <w:szCs w:val="21"/>
        </w:rPr>
        <w:t xml:space="preserve"> nachází ve Spolkové republice Německo („</w:t>
      </w:r>
      <w:r w:rsidRPr="000948FF">
        <w:rPr>
          <w:rFonts w:cs="Arial"/>
          <w:b/>
          <w:szCs w:val="21"/>
        </w:rPr>
        <w:t>SRN</w:t>
      </w:r>
      <w:r w:rsidRPr="000948FF">
        <w:rPr>
          <w:rFonts w:cs="Arial"/>
          <w:szCs w:val="21"/>
        </w:rPr>
        <w:t>“) v hamburském přístavu na území Svobodného a Hansovního města Hamburk („</w:t>
      </w:r>
      <w:r w:rsidRPr="000948FF">
        <w:rPr>
          <w:rFonts w:cs="Arial"/>
          <w:b/>
          <w:szCs w:val="21"/>
        </w:rPr>
        <w:t>město Hamburk</w:t>
      </w:r>
      <w:r w:rsidRPr="000948FF">
        <w:rPr>
          <w:rFonts w:cs="Arial"/>
          <w:szCs w:val="21"/>
        </w:rPr>
        <w:t>“)</w:t>
      </w:r>
      <w:r w:rsidR="000948FF">
        <w:rPr>
          <w:rFonts w:cs="Arial"/>
          <w:szCs w:val="21"/>
        </w:rPr>
        <w:t>, a to</w:t>
      </w:r>
      <w:r w:rsidRPr="000948FF">
        <w:rPr>
          <w:rFonts w:cs="Arial"/>
          <w:szCs w:val="21"/>
        </w:rPr>
        <w:t xml:space="preserve"> v lokalitách obvykle nazývaných jako </w:t>
      </w:r>
      <w:proofErr w:type="spellStart"/>
      <w:r w:rsidRPr="000948FF">
        <w:rPr>
          <w:rFonts w:cs="Arial"/>
          <w:szCs w:val="21"/>
        </w:rPr>
        <w:t>Saalehafen</w:t>
      </w:r>
      <w:proofErr w:type="spellEnd"/>
      <w:r w:rsidR="00F7667E">
        <w:rPr>
          <w:rFonts w:cs="Arial"/>
          <w:szCs w:val="21"/>
        </w:rPr>
        <w:t xml:space="preserve"> a </w:t>
      </w:r>
      <w:proofErr w:type="spellStart"/>
      <w:r w:rsidRPr="000948FF">
        <w:rPr>
          <w:rFonts w:cs="Arial"/>
          <w:szCs w:val="21"/>
        </w:rPr>
        <w:t>Moldauhafen</w:t>
      </w:r>
      <w:proofErr w:type="spellEnd"/>
      <w:r w:rsidRPr="000948FF">
        <w:rPr>
          <w:rFonts w:cs="Arial"/>
          <w:szCs w:val="21"/>
        </w:rPr>
        <w:t xml:space="preserve">. </w:t>
      </w:r>
      <w:r w:rsidR="000948FF">
        <w:rPr>
          <w:rFonts w:cs="Arial"/>
          <w:szCs w:val="21"/>
        </w:rPr>
        <w:t>M</w:t>
      </w:r>
      <w:r w:rsidRPr="000948FF">
        <w:rPr>
          <w:rFonts w:cs="Arial"/>
          <w:szCs w:val="21"/>
        </w:rPr>
        <w:t xml:space="preserve">ajetek byl </w:t>
      </w:r>
      <w:r w:rsidR="000948FF">
        <w:rPr>
          <w:rFonts w:cs="Arial"/>
          <w:szCs w:val="21"/>
        </w:rPr>
        <w:t xml:space="preserve">Českou </w:t>
      </w:r>
      <w:r w:rsidR="000948FF">
        <w:rPr>
          <w:rFonts w:cs="Arial"/>
          <w:szCs w:val="21"/>
        </w:rPr>
        <w:lastRenderedPageBreak/>
        <w:t xml:space="preserve">republikou (Československem) </w:t>
      </w:r>
      <w:r w:rsidRPr="000948FF">
        <w:rPr>
          <w:rFonts w:cs="Arial"/>
          <w:szCs w:val="21"/>
        </w:rPr>
        <w:t>nabyt na základě Versailleské mírové smlouvy, kterou bylo uznáno právo států bez mořského pobřeží na námořní vlajku, zejm. jejích článků 363 a 364, když tehdejší ČSR v roce 1929</w:t>
      </w:r>
      <w:r w:rsidR="00EE743A">
        <w:rPr>
          <w:rFonts w:cs="Arial"/>
          <w:szCs w:val="21"/>
        </w:rPr>
        <w:t>:</w:t>
      </w:r>
      <w:r w:rsidRPr="000948FF">
        <w:rPr>
          <w:rFonts w:cs="Arial"/>
          <w:szCs w:val="21"/>
        </w:rPr>
        <w:t xml:space="preserve"> </w:t>
      </w:r>
    </w:p>
    <w:p w14:paraId="5A98EFE1" w14:textId="59BBB365" w:rsidR="000120CF" w:rsidRPr="000948FF" w:rsidRDefault="00EE743A" w:rsidP="00EE743A">
      <w:pPr>
        <w:pStyle w:val="rove3-a"/>
        <w:numPr>
          <w:ilvl w:val="0"/>
          <w:numId w:val="0"/>
        </w:numPr>
        <w:ind w:left="567"/>
        <w:rPr>
          <w:rFonts w:cs="Arial"/>
          <w:szCs w:val="21"/>
        </w:rPr>
      </w:pPr>
      <w:r>
        <w:rPr>
          <w:rFonts w:cs="Arial"/>
          <w:szCs w:val="21"/>
        </w:rPr>
        <w:t xml:space="preserve">i) </w:t>
      </w:r>
      <w:r w:rsidR="000120CF" w:rsidRPr="000948FF">
        <w:rPr>
          <w:rFonts w:cs="Arial"/>
          <w:szCs w:val="21"/>
        </w:rPr>
        <w:t xml:space="preserve">uzavřela nájemní smlouvu na 99 let s městem Hamburk o pronájmu </w:t>
      </w:r>
      <w:r>
        <w:rPr>
          <w:rFonts w:cs="Arial"/>
          <w:szCs w:val="21"/>
        </w:rPr>
        <w:t xml:space="preserve">přístavních </w:t>
      </w:r>
      <w:r w:rsidR="000120CF" w:rsidRPr="000948FF">
        <w:rPr>
          <w:rFonts w:cs="Arial"/>
          <w:szCs w:val="21"/>
        </w:rPr>
        <w:t xml:space="preserve">ploch v lokalitách </w:t>
      </w:r>
      <w:proofErr w:type="spellStart"/>
      <w:r w:rsidR="000120CF" w:rsidRPr="000948FF">
        <w:rPr>
          <w:rFonts w:cs="Arial"/>
          <w:szCs w:val="21"/>
        </w:rPr>
        <w:t>Saalehafen</w:t>
      </w:r>
      <w:proofErr w:type="spellEnd"/>
      <w:r w:rsidR="000120CF" w:rsidRPr="000948FF">
        <w:rPr>
          <w:rFonts w:cs="Arial"/>
          <w:szCs w:val="21"/>
        </w:rPr>
        <w:t xml:space="preserve"> a </w:t>
      </w:r>
      <w:proofErr w:type="spellStart"/>
      <w:r w:rsidR="000120CF" w:rsidRPr="000948FF">
        <w:rPr>
          <w:rFonts w:cs="Arial"/>
          <w:szCs w:val="21"/>
        </w:rPr>
        <w:t>Modauhafen</w:t>
      </w:r>
      <w:proofErr w:type="spellEnd"/>
      <w:r w:rsidR="000120CF" w:rsidRPr="000948FF">
        <w:rPr>
          <w:rFonts w:cs="Arial"/>
          <w:szCs w:val="21"/>
        </w:rPr>
        <w:t xml:space="preserve"> o výměře cca 28.500 m2</w:t>
      </w:r>
      <w:r>
        <w:rPr>
          <w:rFonts w:cs="Arial"/>
          <w:szCs w:val="21"/>
        </w:rPr>
        <w:t>, k jejíž úpravě byl d</w:t>
      </w:r>
      <w:r w:rsidRPr="007010B7">
        <w:rPr>
          <w:rFonts w:cs="Arial"/>
          <w:szCs w:val="21"/>
        </w:rPr>
        <w:t xml:space="preserve">ne 2. </w:t>
      </w:r>
      <w:r>
        <w:rPr>
          <w:rFonts w:cs="Arial"/>
          <w:szCs w:val="21"/>
        </w:rPr>
        <w:t>11.</w:t>
      </w:r>
      <w:r w:rsidRPr="007010B7">
        <w:rPr>
          <w:rFonts w:cs="Arial"/>
          <w:szCs w:val="21"/>
        </w:rPr>
        <w:t xml:space="preserve"> 1929 uzavřen Protokol I. o zvláštních ujednáních, jež byl</w:t>
      </w:r>
      <w:r>
        <w:rPr>
          <w:rFonts w:cs="Arial"/>
          <w:szCs w:val="21"/>
        </w:rPr>
        <w:t>a</w:t>
      </w:r>
      <w:r w:rsidRPr="007010B7">
        <w:rPr>
          <w:rFonts w:cs="Arial"/>
          <w:szCs w:val="21"/>
        </w:rPr>
        <w:t xml:space="preserve"> sjednán</w:t>
      </w:r>
      <w:r>
        <w:rPr>
          <w:rFonts w:cs="Arial"/>
          <w:szCs w:val="21"/>
        </w:rPr>
        <w:t>a</w:t>
      </w:r>
      <w:r w:rsidRPr="007010B7">
        <w:rPr>
          <w:rFonts w:cs="Arial"/>
          <w:szCs w:val="21"/>
        </w:rPr>
        <w:t xml:space="preserve"> mezi Československou a Německou vládou při vydání </w:t>
      </w:r>
      <w:r>
        <w:rPr>
          <w:rFonts w:cs="Arial"/>
          <w:szCs w:val="21"/>
        </w:rPr>
        <w:t>R</w:t>
      </w:r>
      <w:r w:rsidRPr="007010B7">
        <w:rPr>
          <w:rFonts w:cs="Arial"/>
          <w:szCs w:val="21"/>
        </w:rPr>
        <w:t>ozhodnutí podle článků 363 a 364 mírové smlouvy Versailleské</w:t>
      </w:r>
      <w:r>
        <w:rPr>
          <w:rFonts w:cs="Arial"/>
          <w:szCs w:val="21"/>
        </w:rPr>
        <w:t xml:space="preserve"> a která </w:t>
      </w:r>
      <w:r w:rsidRPr="007010B7">
        <w:rPr>
          <w:rFonts w:cs="Arial"/>
          <w:szCs w:val="21"/>
        </w:rPr>
        <w:t>byla</w:t>
      </w:r>
      <w:r>
        <w:rPr>
          <w:rFonts w:cs="Arial"/>
          <w:szCs w:val="21"/>
        </w:rPr>
        <w:t xml:space="preserve"> dále</w:t>
      </w:r>
      <w:r w:rsidRPr="007010B7">
        <w:rPr>
          <w:rFonts w:cs="Arial"/>
          <w:szCs w:val="21"/>
        </w:rPr>
        <w:t xml:space="preserve"> postupně upravena sedmi dodatkovými protokoly z 2. března 1931,</w:t>
      </w:r>
      <w:r>
        <w:rPr>
          <w:rFonts w:cs="Arial"/>
          <w:szCs w:val="21"/>
        </w:rPr>
        <w:t xml:space="preserve"> </w:t>
      </w:r>
      <w:r w:rsidRPr="007010B7">
        <w:rPr>
          <w:rFonts w:cs="Arial"/>
          <w:szCs w:val="21"/>
        </w:rPr>
        <w:t>13. května 1955, 20. srpna 1987, 9. srpna 1996, 10. prosince 2008, 24. září 2010 a 25. května 2012</w:t>
      </w:r>
      <w:r w:rsidR="000120CF" w:rsidRPr="000948FF">
        <w:rPr>
          <w:rFonts w:cs="Arial"/>
          <w:szCs w:val="21"/>
        </w:rPr>
        <w:t>.</w:t>
      </w:r>
    </w:p>
    <w:p w14:paraId="38376447" w14:textId="77777777" w:rsidR="000120CF" w:rsidRPr="007010B7" w:rsidRDefault="000120CF" w:rsidP="00AF7F9D">
      <w:pPr>
        <w:pStyle w:val="rove3-a"/>
        <w:numPr>
          <w:ilvl w:val="0"/>
          <w:numId w:val="0"/>
        </w:numPr>
        <w:ind w:left="567"/>
        <w:rPr>
          <w:rFonts w:cs="Arial"/>
          <w:szCs w:val="21"/>
        </w:rPr>
      </w:pPr>
      <w:r w:rsidRPr="007010B7">
        <w:rPr>
          <w:rFonts w:cs="Arial"/>
          <w:szCs w:val="21"/>
        </w:rPr>
        <w:t xml:space="preserve">Výše uvedené </w:t>
      </w:r>
      <w:r w:rsidR="00FF4668">
        <w:rPr>
          <w:rFonts w:cs="Arial"/>
          <w:szCs w:val="21"/>
        </w:rPr>
        <w:t xml:space="preserve">přístavní </w:t>
      </w:r>
      <w:r w:rsidRPr="007010B7">
        <w:rPr>
          <w:rFonts w:cs="Arial"/>
          <w:szCs w:val="21"/>
        </w:rPr>
        <w:t xml:space="preserve">plochy užíval státní podnik Československá plavba labsko-oderská, </w:t>
      </w:r>
      <w:proofErr w:type="spellStart"/>
      <w:r w:rsidRPr="007010B7">
        <w:rPr>
          <w:rFonts w:cs="Arial"/>
          <w:szCs w:val="21"/>
        </w:rPr>
        <w:t>s.p</w:t>
      </w:r>
      <w:proofErr w:type="spellEnd"/>
      <w:r w:rsidRPr="007010B7">
        <w:rPr>
          <w:rFonts w:cs="Arial"/>
          <w:szCs w:val="21"/>
        </w:rPr>
        <w:t>. V roce 1992 proběhla privatizace tohoto státního podniku a vznikla Československá plavba labská, a.s.</w:t>
      </w:r>
      <w:r w:rsidR="00A65F99">
        <w:rPr>
          <w:rFonts w:cs="Arial"/>
          <w:szCs w:val="21"/>
        </w:rPr>
        <w:t xml:space="preserve"> </w:t>
      </w:r>
      <w:r w:rsidRPr="007010B7">
        <w:rPr>
          <w:rFonts w:cs="Arial"/>
          <w:szCs w:val="21"/>
        </w:rPr>
        <w:t>(„</w:t>
      </w:r>
      <w:r w:rsidRPr="00FF4668">
        <w:rPr>
          <w:rFonts w:cs="Arial"/>
          <w:b/>
          <w:szCs w:val="21"/>
        </w:rPr>
        <w:t>ČSPL</w:t>
      </w:r>
      <w:r w:rsidRPr="007010B7">
        <w:rPr>
          <w:rFonts w:cs="Arial"/>
          <w:szCs w:val="21"/>
        </w:rPr>
        <w:t>“).</w:t>
      </w:r>
      <w:r w:rsidR="00FF4668">
        <w:rPr>
          <w:rFonts w:cs="Arial"/>
          <w:szCs w:val="21"/>
        </w:rPr>
        <w:t xml:space="preserve"> </w:t>
      </w:r>
      <w:r w:rsidRPr="007010B7">
        <w:rPr>
          <w:rFonts w:cs="Arial"/>
          <w:szCs w:val="21"/>
        </w:rPr>
        <w:t xml:space="preserve">V roce 1992 byly výše uvedené </w:t>
      </w:r>
      <w:r w:rsidR="00FF4668">
        <w:rPr>
          <w:rFonts w:cs="Arial"/>
          <w:szCs w:val="21"/>
        </w:rPr>
        <w:t>přístavní</w:t>
      </w:r>
      <w:r w:rsidR="00FF4668" w:rsidRPr="007010B7">
        <w:rPr>
          <w:rFonts w:cs="Arial"/>
          <w:szCs w:val="21"/>
        </w:rPr>
        <w:t xml:space="preserve"> </w:t>
      </w:r>
      <w:r w:rsidRPr="007010B7">
        <w:rPr>
          <w:rFonts w:cs="Arial"/>
          <w:szCs w:val="21"/>
        </w:rPr>
        <w:t>plochy v</w:t>
      </w:r>
      <w:r w:rsidR="00FF4668">
        <w:rPr>
          <w:rFonts w:cs="Arial"/>
          <w:szCs w:val="21"/>
        </w:rPr>
        <w:t>e městě</w:t>
      </w:r>
      <w:r w:rsidRPr="007010B7">
        <w:rPr>
          <w:rFonts w:cs="Arial"/>
          <w:szCs w:val="21"/>
        </w:rPr>
        <w:t xml:space="preserve"> Hamburk pronajaty Českou republikou ČSPL.</w:t>
      </w:r>
      <w:r w:rsidR="00FF4668">
        <w:rPr>
          <w:rFonts w:cs="Arial"/>
          <w:szCs w:val="21"/>
        </w:rPr>
        <w:t xml:space="preserve"> </w:t>
      </w:r>
      <w:r w:rsidR="00A65F99">
        <w:rPr>
          <w:rFonts w:cs="Arial"/>
          <w:szCs w:val="21"/>
        </w:rPr>
        <w:t xml:space="preserve">V </w:t>
      </w:r>
      <w:r w:rsidRPr="007010B7">
        <w:rPr>
          <w:rFonts w:cs="Arial"/>
          <w:szCs w:val="21"/>
        </w:rPr>
        <w:t xml:space="preserve">roce 2001 vznikl spor mezi </w:t>
      </w:r>
      <w:r w:rsidR="00FF4668" w:rsidRPr="000948FF">
        <w:rPr>
          <w:rFonts w:cs="Arial"/>
          <w:szCs w:val="21"/>
        </w:rPr>
        <w:t>Ministerstv</w:t>
      </w:r>
      <w:r w:rsidR="00FF4668">
        <w:rPr>
          <w:rFonts w:cs="Arial"/>
          <w:szCs w:val="21"/>
        </w:rPr>
        <w:t>em</w:t>
      </w:r>
      <w:r w:rsidR="00FF4668" w:rsidRPr="000948FF">
        <w:rPr>
          <w:rFonts w:cs="Arial"/>
          <w:szCs w:val="21"/>
        </w:rPr>
        <w:t xml:space="preserve"> dopravy </w:t>
      </w:r>
      <w:r w:rsidR="00FF4668">
        <w:rPr>
          <w:rFonts w:cs="Arial"/>
          <w:szCs w:val="21"/>
        </w:rPr>
        <w:t xml:space="preserve">ČR </w:t>
      </w:r>
      <w:r w:rsidR="00FF4668" w:rsidRPr="000948FF">
        <w:rPr>
          <w:rFonts w:cs="Arial"/>
          <w:szCs w:val="21"/>
        </w:rPr>
        <w:t>(„</w:t>
      </w:r>
      <w:r w:rsidR="00FF4668">
        <w:rPr>
          <w:rFonts w:cs="Arial"/>
          <w:b/>
          <w:szCs w:val="21"/>
        </w:rPr>
        <w:t>M</w:t>
      </w:r>
      <w:r w:rsidR="00FF4668" w:rsidRPr="00FF4668">
        <w:rPr>
          <w:rFonts w:cs="Arial"/>
          <w:b/>
          <w:szCs w:val="21"/>
        </w:rPr>
        <w:t>inisterstvo</w:t>
      </w:r>
      <w:r w:rsidR="00FF4668" w:rsidRPr="000948FF">
        <w:rPr>
          <w:rFonts w:cs="Arial"/>
          <w:szCs w:val="21"/>
        </w:rPr>
        <w:t>“)</w:t>
      </w:r>
      <w:r w:rsidR="00FF4668">
        <w:rPr>
          <w:rFonts w:cs="Arial"/>
          <w:szCs w:val="21"/>
        </w:rPr>
        <w:t xml:space="preserve"> </w:t>
      </w:r>
      <w:r w:rsidRPr="007010B7">
        <w:rPr>
          <w:rFonts w:cs="Arial"/>
          <w:szCs w:val="21"/>
        </w:rPr>
        <w:t>a ČSPL, zda budovy postavené na uvedených plochách jsou vlastnictvím ČR nebo zda v rámci privatizace byly převedeny do vlastnictví ČSPL. Téhož roku byl prohlášen konkurs na majetek ČSPL a do sporu vstoupil správce konkursní podstaty, který předmětné nemovitosti fakticky držel a pronajímal třetím osobám.</w:t>
      </w:r>
    </w:p>
    <w:p w14:paraId="400ED3F5" w14:textId="680DE896" w:rsidR="000120CF" w:rsidRDefault="000120CF" w:rsidP="00AF7F9D">
      <w:pPr>
        <w:pStyle w:val="rove3-a"/>
        <w:numPr>
          <w:ilvl w:val="0"/>
          <w:numId w:val="0"/>
        </w:numPr>
        <w:ind w:left="567"/>
        <w:rPr>
          <w:rFonts w:cs="Arial"/>
          <w:szCs w:val="21"/>
        </w:rPr>
      </w:pPr>
      <w:r w:rsidRPr="007010B7">
        <w:rPr>
          <w:rFonts w:cs="Arial"/>
          <w:szCs w:val="21"/>
        </w:rPr>
        <w:t xml:space="preserve">Dne 1. </w:t>
      </w:r>
      <w:r w:rsidR="00FF4668">
        <w:rPr>
          <w:rFonts w:cs="Arial"/>
          <w:szCs w:val="21"/>
        </w:rPr>
        <w:t>12.</w:t>
      </w:r>
      <w:r w:rsidR="00FF4668" w:rsidRPr="007010B7">
        <w:rPr>
          <w:rFonts w:cs="Arial"/>
          <w:szCs w:val="21"/>
        </w:rPr>
        <w:t xml:space="preserve"> </w:t>
      </w:r>
      <w:r w:rsidRPr="007010B7">
        <w:rPr>
          <w:rFonts w:cs="Arial"/>
          <w:szCs w:val="21"/>
        </w:rPr>
        <w:t xml:space="preserve">2008 </w:t>
      </w:r>
      <w:r w:rsidR="00FF4668">
        <w:rPr>
          <w:rFonts w:cs="Arial"/>
          <w:szCs w:val="21"/>
        </w:rPr>
        <w:t>M</w:t>
      </w:r>
      <w:r w:rsidRPr="007010B7">
        <w:rPr>
          <w:rFonts w:cs="Arial"/>
          <w:szCs w:val="21"/>
        </w:rPr>
        <w:t xml:space="preserve">inisterstvo uzavřelo dohodu o narovnání se správcem konkursní podstaty, na </w:t>
      </w:r>
      <w:r w:rsidR="00463C5D">
        <w:rPr>
          <w:rFonts w:cs="Arial"/>
          <w:szCs w:val="21"/>
        </w:rPr>
        <w:t xml:space="preserve">jejímž </w:t>
      </w:r>
      <w:r w:rsidRPr="007010B7">
        <w:rPr>
          <w:rFonts w:cs="Arial"/>
          <w:szCs w:val="21"/>
        </w:rPr>
        <w:t>základě správce konkursní podstaty vyloučil z konkursní podstaty ČSPL práva k nemovitému majetku ČR v</w:t>
      </w:r>
      <w:r w:rsidR="00FF4668">
        <w:rPr>
          <w:rFonts w:cs="Arial"/>
          <w:szCs w:val="21"/>
        </w:rPr>
        <w:t>e městě</w:t>
      </w:r>
      <w:r w:rsidRPr="007010B7">
        <w:rPr>
          <w:rFonts w:cs="Arial"/>
          <w:szCs w:val="21"/>
        </w:rPr>
        <w:t xml:space="preserve"> Hamburku a zároveň došlo k narovnání všech sporných práv mezi </w:t>
      </w:r>
      <w:proofErr w:type="gramStart"/>
      <w:r w:rsidR="00FF4668">
        <w:rPr>
          <w:rFonts w:cs="Arial"/>
          <w:szCs w:val="21"/>
        </w:rPr>
        <w:t>M</w:t>
      </w:r>
      <w:r w:rsidR="00FF4668" w:rsidRPr="007010B7">
        <w:rPr>
          <w:rFonts w:cs="Arial"/>
          <w:szCs w:val="21"/>
        </w:rPr>
        <w:t>inisterstvem</w:t>
      </w:r>
      <w:proofErr w:type="gramEnd"/>
      <w:r w:rsidR="00FF4668" w:rsidRPr="007010B7">
        <w:rPr>
          <w:rFonts w:cs="Arial"/>
          <w:szCs w:val="21"/>
        </w:rPr>
        <w:t xml:space="preserve"> </w:t>
      </w:r>
      <w:r w:rsidRPr="007010B7">
        <w:rPr>
          <w:rFonts w:cs="Arial"/>
          <w:szCs w:val="21"/>
        </w:rPr>
        <w:t>a správcem konkursní podstaty.</w:t>
      </w:r>
    </w:p>
    <w:p w14:paraId="13E62184" w14:textId="77777777" w:rsidR="00FF4668" w:rsidRPr="007010B7" w:rsidRDefault="00FF4668" w:rsidP="00AF7F9D">
      <w:pPr>
        <w:pStyle w:val="rove3-a"/>
        <w:numPr>
          <w:ilvl w:val="0"/>
          <w:numId w:val="0"/>
        </w:numPr>
        <w:ind w:left="567"/>
        <w:rPr>
          <w:rFonts w:cs="Arial"/>
          <w:szCs w:val="21"/>
        </w:rPr>
      </w:pPr>
      <w:r w:rsidRPr="000948FF">
        <w:rPr>
          <w:rFonts w:cs="Arial"/>
          <w:szCs w:val="21"/>
        </w:rPr>
        <w:t xml:space="preserve">Pronajímatel je oprávněn hospodařit </w:t>
      </w:r>
      <w:r>
        <w:rPr>
          <w:rFonts w:cs="Arial"/>
          <w:szCs w:val="21"/>
        </w:rPr>
        <w:t xml:space="preserve">s výše uvedeným Majetkem (movitým i nemovitým) </w:t>
      </w:r>
      <w:r w:rsidRPr="000948FF">
        <w:rPr>
          <w:rFonts w:cs="Arial"/>
          <w:szCs w:val="21"/>
        </w:rPr>
        <w:t>od 1. 4. 2014</w:t>
      </w:r>
      <w:r>
        <w:rPr>
          <w:rFonts w:cs="Arial"/>
          <w:szCs w:val="21"/>
        </w:rPr>
        <w:t>, a to</w:t>
      </w:r>
      <w:r w:rsidRPr="000948FF">
        <w:rPr>
          <w:rFonts w:cs="Arial"/>
          <w:szCs w:val="21"/>
        </w:rPr>
        <w:t xml:space="preserve"> na základě </w:t>
      </w:r>
      <w:r w:rsidRPr="004611C5">
        <w:rPr>
          <w:rFonts w:cs="Arial"/>
          <w:szCs w:val="21"/>
        </w:rPr>
        <w:t>rozhodnutí</w:t>
      </w:r>
      <w:r w:rsidRPr="000948FF">
        <w:rPr>
          <w:rFonts w:cs="Arial"/>
          <w:szCs w:val="21"/>
        </w:rPr>
        <w:t xml:space="preserve"> </w:t>
      </w:r>
      <w:proofErr w:type="gramStart"/>
      <w:r w:rsidRPr="000948FF">
        <w:rPr>
          <w:rFonts w:cs="Arial"/>
          <w:szCs w:val="21"/>
        </w:rPr>
        <w:t>Ministerstva</w:t>
      </w:r>
      <w:proofErr w:type="gramEnd"/>
      <w:r w:rsidRPr="000948FF">
        <w:rPr>
          <w:rFonts w:cs="Arial"/>
          <w:szCs w:val="21"/>
        </w:rPr>
        <w:t xml:space="preserve"> </w:t>
      </w:r>
      <w:r w:rsidR="009B611F">
        <w:rPr>
          <w:rFonts w:cs="Arial"/>
          <w:szCs w:val="21"/>
        </w:rPr>
        <w:t xml:space="preserve">o vydání dodatku č. 10 Zřizovací listiny Ředitelství vodních cest ČR č.j. 22/2014-410-PRIV/1 </w:t>
      </w:r>
      <w:r>
        <w:rPr>
          <w:rFonts w:cs="Arial"/>
          <w:szCs w:val="21"/>
        </w:rPr>
        <w:t xml:space="preserve">ze dne </w:t>
      </w:r>
      <w:r w:rsidR="009B611F">
        <w:rPr>
          <w:rFonts w:cs="Arial"/>
          <w:szCs w:val="21"/>
        </w:rPr>
        <w:t>29.1.2014</w:t>
      </w:r>
      <w:r>
        <w:rPr>
          <w:rFonts w:cs="Arial"/>
          <w:szCs w:val="21"/>
        </w:rPr>
        <w:t>.</w:t>
      </w:r>
    </w:p>
    <w:p w14:paraId="7EA091AD" w14:textId="10DE1554" w:rsidR="003066EA" w:rsidRPr="00EE4925" w:rsidRDefault="000948FF" w:rsidP="00F11041">
      <w:pPr>
        <w:pStyle w:val="rove3-a"/>
        <w:ind w:left="567" w:hanging="567"/>
        <w:rPr>
          <w:rFonts w:cs="Arial"/>
          <w:szCs w:val="21"/>
        </w:rPr>
      </w:pPr>
      <w:r w:rsidRPr="000948FF">
        <w:rPr>
          <w:rFonts w:cs="Arial"/>
          <w:szCs w:val="21"/>
        </w:rPr>
        <w:t xml:space="preserve">Předmětem </w:t>
      </w:r>
      <w:r w:rsidR="00E926C9">
        <w:rPr>
          <w:rFonts w:cs="Arial"/>
          <w:szCs w:val="21"/>
        </w:rPr>
        <w:t>pachtu</w:t>
      </w:r>
      <w:r w:rsidR="00E926C9" w:rsidRPr="000948FF">
        <w:rPr>
          <w:rFonts w:cs="Arial"/>
          <w:szCs w:val="21"/>
        </w:rPr>
        <w:t xml:space="preserve"> </w:t>
      </w:r>
      <w:r w:rsidRPr="000948FF">
        <w:rPr>
          <w:rFonts w:cs="Arial"/>
          <w:szCs w:val="21"/>
        </w:rPr>
        <w:t xml:space="preserve">a </w:t>
      </w:r>
      <w:r w:rsidRPr="00220C70">
        <w:rPr>
          <w:rFonts w:cs="Arial"/>
          <w:szCs w:val="21"/>
        </w:rPr>
        <w:t>pod</w:t>
      </w:r>
      <w:r w:rsidR="00E926C9">
        <w:rPr>
          <w:rFonts w:cs="Arial"/>
          <w:szCs w:val="21"/>
        </w:rPr>
        <w:t>pachtu</w:t>
      </w:r>
      <w:r w:rsidRPr="00220C70">
        <w:rPr>
          <w:rFonts w:cs="Arial"/>
          <w:szCs w:val="21"/>
        </w:rPr>
        <w:t xml:space="preserve"> </w:t>
      </w:r>
      <w:r w:rsidR="00FF4668">
        <w:rPr>
          <w:rFonts w:cs="Arial"/>
          <w:szCs w:val="21"/>
        </w:rPr>
        <w:t xml:space="preserve">dle této Smlouvy </w:t>
      </w:r>
      <w:r w:rsidRPr="00220C70">
        <w:rPr>
          <w:rFonts w:cs="Arial"/>
          <w:szCs w:val="21"/>
        </w:rPr>
        <w:t>(„</w:t>
      </w:r>
      <w:r w:rsidR="00381F5C">
        <w:rPr>
          <w:rFonts w:cs="Arial"/>
          <w:b/>
          <w:szCs w:val="21"/>
        </w:rPr>
        <w:t>N</w:t>
      </w:r>
      <w:r w:rsidRPr="00FF4668">
        <w:rPr>
          <w:rFonts w:cs="Arial"/>
          <w:b/>
          <w:szCs w:val="21"/>
        </w:rPr>
        <w:t>ájem</w:t>
      </w:r>
      <w:r w:rsidRPr="00220C70">
        <w:rPr>
          <w:rFonts w:cs="Arial"/>
          <w:szCs w:val="21"/>
        </w:rPr>
        <w:t xml:space="preserve">“) je </w:t>
      </w:r>
      <w:r w:rsidR="006A7389" w:rsidRPr="00EE4925">
        <w:rPr>
          <w:rFonts w:cs="Arial"/>
          <w:szCs w:val="21"/>
        </w:rPr>
        <w:t xml:space="preserve">následující </w:t>
      </w:r>
      <w:r w:rsidRPr="00EE4925">
        <w:rPr>
          <w:rFonts w:cs="Arial"/>
          <w:szCs w:val="21"/>
        </w:rPr>
        <w:t>nemovitý i movitý majetek</w:t>
      </w:r>
      <w:r w:rsidR="006A7389" w:rsidRPr="00EE4925">
        <w:rPr>
          <w:rFonts w:cs="Arial"/>
          <w:szCs w:val="21"/>
        </w:rPr>
        <w:t xml:space="preserve"> („</w:t>
      </w:r>
      <w:r w:rsidR="006A7389" w:rsidRPr="00EE4925">
        <w:rPr>
          <w:rFonts w:cs="Arial"/>
          <w:b/>
          <w:szCs w:val="21"/>
        </w:rPr>
        <w:t>Předmět nájmu</w:t>
      </w:r>
      <w:r w:rsidR="006A7389" w:rsidRPr="00EE4925">
        <w:rPr>
          <w:rFonts w:cs="Arial"/>
          <w:szCs w:val="21"/>
        </w:rPr>
        <w:t>“)</w:t>
      </w:r>
      <w:r w:rsidR="00243DD2">
        <w:rPr>
          <w:rFonts w:cs="Arial"/>
          <w:szCs w:val="21"/>
        </w:rPr>
        <w:t>, včetně jejich příslušenství</w:t>
      </w:r>
      <w:r w:rsidR="006A7389" w:rsidRPr="00EE4925">
        <w:rPr>
          <w:rFonts w:cs="Arial"/>
          <w:szCs w:val="21"/>
        </w:rPr>
        <w:t>:</w:t>
      </w:r>
    </w:p>
    <w:p w14:paraId="6F87FA06" w14:textId="0A4E815E" w:rsidR="003066EA" w:rsidRPr="009C6C1F" w:rsidRDefault="003066EA" w:rsidP="007E1D26">
      <w:pPr>
        <w:pStyle w:val="rove3-a"/>
        <w:numPr>
          <w:ilvl w:val="0"/>
          <w:numId w:val="35"/>
        </w:numPr>
        <w:rPr>
          <w:rFonts w:cs="Arial"/>
          <w:szCs w:val="21"/>
        </w:rPr>
      </w:pPr>
      <w:r w:rsidRPr="009C6C1F">
        <w:rPr>
          <w:rFonts w:cs="Arial"/>
          <w:szCs w:val="21"/>
        </w:rPr>
        <w:t xml:space="preserve">Předmětem podnájmu jsou </w:t>
      </w:r>
      <w:r w:rsidR="009B611F" w:rsidRPr="009C6C1F">
        <w:rPr>
          <w:rFonts w:cs="Arial"/>
          <w:szCs w:val="21"/>
        </w:rPr>
        <w:t xml:space="preserve">části </w:t>
      </w:r>
      <w:r w:rsidRPr="009C6C1F">
        <w:rPr>
          <w:rFonts w:cs="Arial"/>
          <w:szCs w:val="21"/>
        </w:rPr>
        <w:t>následující</w:t>
      </w:r>
      <w:r w:rsidR="009B611F" w:rsidRPr="009C6C1F">
        <w:rPr>
          <w:rFonts w:cs="Arial"/>
          <w:szCs w:val="21"/>
        </w:rPr>
        <w:t>ch</w:t>
      </w:r>
      <w:r w:rsidRPr="009C6C1F">
        <w:rPr>
          <w:rFonts w:cs="Arial"/>
          <w:szCs w:val="21"/>
        </w:rPr>
        <w:t xml:space="preserve"> pozemk</w:t>
      </w:r>
      <w:r w:rsidR="009B611F" w:rsidRPr="009C6C1F">
        <w:rPr>
          <w:rFonts w:cs="Arial"/>
          <w:szCs w:val="21"/>
        </w:rPr>
        <w:t>ů</w:t>
      </w:r>
      <w:r w:rsidRPr="009C6C1F">
        <w:rPr>
          <w:rFonts w:cs="Arial"/>
          <w:szCs w:val="21"/>
        </w:rPr>
        <w:t>, které má Česk</w:t>
      </w:r>
      <w:r w:rsidR="009B611F" w:rsidRPr="009C6C1F">
        <w:rPr>
          <w:rFonts w:cs="Arial"/>
          <w:szCs w:val="21"/>
        </w:rPr>
        <w:t>á</w:t>
      </w:r>
      <w:r w:rsidRPr="009C6C1F">
        <w:rPr>
          <w:rFonts w:cs="Arial"/>
          <w:szCs w:val="21"/>
        </w:rPr>
        <w:t xml:space="preserve"> republika pronajat</w:t>
      </w:r>
      <w:r w:rsidR="009B611F" w:rsidRPr="009C6C1F">
        <w:rPr>
          <w:rFonts w:cs="Arial"/>
          <w:szCs w:val="21"/>
        </w:rPr>
        <w:t>y</w:t>
      </w:r>
      <w:r w:rsidRPr="009C6C1F">
        <w:rPr>
          <w:rFonts w:cs="Arial"/>
          <w:szCs w:val="21"/>
        </w:rPr>
        <w:t xml:space="preserve"> od města Hamburk v </w:t>
      </w:r>
      <w:r w:rsidR="00B346D7" w:rsidRPr="009C6C1F">
        <w:rPr>
          <w:rFonts w:cs="Arial"/>
          <w:szCs w:val="21"/>
        </w:rPr>
        <w:t xml:space="preserve">přístavním </w:t>
      </w:r>
      <w:r w:rsidRPr="009C6C1F">
        <w:rPr>
          <w:rFonts w:cs="Arial"/>
          <w:szCs w:val="21"/>
        </w:rPr>
        <w:t xml:space="preserve">území </w:t>
      </w:r>
      <w:proofErr w:type="spellStart"/>
      <w:r w:rsidRPr="009C6C1F">
        <w:rPr>
          <w:rFonts w:cs="Arial"/>
          <w:szCs w:val="21"/>
        </w:rPr>
        <w:t>Saalehafen</w:t>
      </w:r>
      <w:proofErr w:type="spellEnd"/>
      <w:r w:rsidR="00491B55" w:rsidRPr="009C6C1F">
        <w:rPr>
          <w:rFonts w:cs="Arial"/>
          <w:szCs w:val="21"/>
        </w:rPr>
        <w:t>:</w:t>
      </w:r>
    </w:p>
    <w:p w14:paraId="4E8FAF9D" w14:textId="77777777" w:rsidR="00491B55" w:rsidRPr="009C6C1F" w:rsidRDefault="00491B55" w:rsidP="007E1D26">
      <w:pPr>
        <w:pStyle w:val="rove3-a"/>
        <w:numPr>
          <w:ilvl w:val="0"/>
          <w:numId w:val="36"/>
        </w:numPr>
        <w:rPr>
          <w:rFonts w:cs="Arial"/>
          <w:szCs w:val="21"/>
        </w:rPr>
      </w:pPr>
      <w:r w:rsidRPr="009C6C1F">
        <w:rPr>
          <w:rFonts w:cs="Arial"/>
          <w:szCs w:val="21"/>
        </w:rPr>
        <w:t xml:space="preserve">pozemek č. 602, okres </w:t>
      </w:r>
      <w:proofErr w:type="gramStart"/>
      <w:r w:rsidRPr="009C6C1F">
        <w:rPr>
          <w:rFonts w:cs="Arial"/>
          <w:szCs w:val="21"/>
        </w:rPr>
        <w:t>Hamburk - Mitte</w:t>
      </w:r>
      <w:proofErr w:type="gramEnd"/>
      <w:r w:rsidRPr="009C6C1F">
        <w:rPr>
          <w:rFonts w:cs="Arial"/>
          <w:szCs w:val="21"/>
        </w:rPr>
        <w:t xml:space="preserve">, </w:t>
      </w:r>
      <w:proofErr w:type="spellStart"/>
      <w:r w:rsidR="00B346D7" w:rsidRPr="009C6C1F">
        <w:rPr>
          <w:rFonts w:cs="Arial"/>
          <w:szCs w:val="21"/>
        </w:rPr>
        <w:t>k.ú</w:t>
      </w:r>
      <w:proofErr w:type="spellEnd"/>
      <w:r w:rsidR="00B346D7" w:rsidRPr="009C6C1F">
        <w:rPr>
          <w:rFonts w:cs="Arial"/>
          <w:szCs w:val="21"/>
        </w:rPr>
        <w:t>.</w:t>
      </w:r>
      <w:r w:rsidRPr="009C6C1F">
        <w:rPr>
          <w:rFonts w:cs="Arial"/>
          <w:szCs w:val="21"/>
        </w:rPr>
        <w:t xml:space="preserve"> Kleiner </w:t>
      </w:r>
      <w:proofErr w:type="spellStart"/>
      <w:r w:rsidRPr="009C6C1F">
        <w:rPr>
          <w:rFonts w:cs="Arial"/>
          <w:szCs w:val="21"/>
        </w:rPr>
        <w:t>Grasbrook</w:t>
      </w:r>
      <w:proofErr w:type="spellEnd"/>
      <w:r w:rsidRPr="009C6C1F">
        <w:rPr>
          <w:rFonts w:cs="Arial"/>
          <w:szCs w:val="21"/>
        </w:rPr>
        <w:t>,</w:t>
      </w:r>
    </w:p>
    <w:p w14:paraId="7951088D" w14:textId="77777777" w:rsidR="00491B55" w:rsidRPr="009C6C1F" w:rsidRDefault="00160FC7" w:rsidP="007E1D26">
      <w:pPr>
        <w:pStyle w:val="rove3-a"/>
        <w:numPr>
          <w:ilvl w:val="0"/>
          <w:numId w:val="36"/>
        </w:numPr>
        <w:rPr>
          <w:rFonts w:cs="Arial"/>
          <w:szCs w:val="21"/>
        </w:rPr>
      </w:pPr>
      <w:r>
        <w:rPr>
          <w:rFonts w:cs="Arial"/>
          <w:szCs w:val="21"/>
        </w:rPr>
        <w:t xml:space="preserve">pozemek č. 603, okres </w:t>
      </w:r>
      <w:proofErr w:type="gramStart"/>
      <w:r>
        <w:rPr>
          <w:rFonts w:cs="Arial"/>
          <w:szCs w:val="21"/>
        </w:rPr>
        <w:t>Hamburk - Mitte</w:t>
      </w:r>
      <w:proofErr w:type="gramEnd"/>
      <w:r>
        <w:rPr>
          <w:rFonts w:cs="Arial"/>
          <w:szCs w:val="21"/>
        </w:rPr>
        <w:t xml:space="preserve">, </w:t>
      </w:r>
      <w:proofErr w:type="spellStart"/>
      <w:r>
        <w:rPr>
          <w:rFonts w:cs="Arial"/>
          <w:szCs w:val="21"/>
        </w:rPr>
        <w:t>k.ú</w:t>
      </w:r>
      <w:proofErr w:type="spellEnd"/>
      <w:r>
        <w:rPr>
          <w:rFonts w:cs="Arial"/>
          <w:szCs w:val="21"/>
        </w:rPr>
        <w:t xml:space="preserve">. Kleiner </w:t>
      </w:r>
      <w:proofErr w:type="spellStart"/>
      <w:r>
        <w:rPr>
          <w:rFonts w:cs="Arial"/>
          <w:szCs w:val="21"/>
        </w:rPr>
        <w:t>Grasbrook</w:t>
      </w:r>
      <w:proofErr w:type="spellEnd"/>
      <w:r>
        <w:rPr>
          <w:rFonts w:cs="Arial"/>
          <w:szCs w:val="21"/>
        </w:rPr>
        <w:t>,</w:t>
      </w:r>
    </w:p>
    <w:p w14:paraId="4D083AF2" w14:textId="21318C86" w:rsidR="005D46ED" w:rsidRPr="005D46ED" w:rsidRDefault="00160FC7" w:rsidP="005D46ED">
      <w:pPr>
        <w:pStyle w:val="rove3-a"/>
        <w:numPr>
          <w:ilvl w:val="0"/>
          <w:numId w:val="36"/>
        </w:numPr>
        <w:rPr>
          <w:rFonts w:cs="Arial"/>
          <w:szCs w:val="21"/>
        </w:rPr>
      </w:pPr>
      <w:r>
        <w:rPr>
          <w:rFonts w:cs="Arial"/>
          <w:szCs w:val="21"/>
        </w:rPr>
        <w:t>pozemek (vodní plocha)</w:t>
      </w:r>
      <w:r w:rsidR="00491B55" w:rsidRPr="00491B55">
        <w:rPr>
          <w:rFonts w:cs="Arial"/>
          <w:szCs w:val="21"/>
        </w:rPr>
        <w:t xml:space="preserve"> č. </w:t>
      </w:r>
      <w:r w:rsidR="00491B55">
        <w:rPr>
          <w:rFonts w:cs="Arial"/>
          <w:szCs w:val="21"/>
        </w:rPr>
        <w:t>781</w:t>
      </w:r>
      <w:r w:rsidR="00491B55" w:rsidRPr="00491B55">
        <w:rPr>
          <w:rFonts w:cs="Arial"/>
          <w:szCs w:val="21"/>
        </w:rPr>
        <w:t xml:space="preserve">, okres </w:t>
      </w:r>
      <w:proofErr w:type="gramStart"/>
      <w:r w:rsidR="00491B55" w:rsidRPr="00491B55">
        <w:rPr>
          <w:rFonts w:cs="Arial"/>
          <w:szCs w:val="21"/>
        </w:rPr>
        <w:t>Hamburk - Mitte</w:t>
      </w:r>
      <w:proofErr w:type="gramEnd"/>
      <w:r w:rsidR="00491B55" w:rsidRPr="00491B55">
        <w:rPr>
          <w:rFonts w:cs="Arial"/>
          <w:szCs w:val="21"/>
        </w:rPr>
        <w:t xml:space="preserve">, </w:t>
      </w:r>
      <w:proofErr w:type="spellStart"/>
      <w:r w:rsidR="00B346D7">
        <w:rPr>
          <w:rFonts w:cs="Arial"/>
          <w:szCs w:val="21"/>
        </w:rPr>
        <w:t>k.ú</w:t>
      </w:r>
      <w:proofErr w:type="spellEnd"/>
      <w:r w:rsidR="00B346D7">
        <w:rPr>
          <w:rFonts w:cs="Arial"/>
          <w:szCs w:val="21"/>
        </w:rPr>
        <w:t>.</w:t>
      </w:r>
      <w:r w:rsidR="00B346D7" w:rsidRPr="00491B55">
        <w:rPr>
          <w:rFonts w:cs="Arial"/>
          <w:szCs w:val="21"/>
        </w:rPr>
        <w:t xml:space="preserve"> </w:t>
      </w:r>
      <w:r w:rsidR="00491B55" w:rsidRPr="00491B55">
        <w:rPr>
          <w:rFonts w:cs="Arial"/>
          <w:szCs w:val="21"/>
        </w:rPr>
        <w:t xml:space="preserve">Kleiner </w:t>
      </w:r>
      <w:proofErr w:type="spellStart"/>
      <w:r w:rsidR="00491B55" w:rsidRPr="00491B55">
        <w:rPr>
          <w:rFonts w:cs="Arial"/>
          <w:szCs w:val="21"/>
        </w:rPr>
        <w:t>Grasbrook</w:t>
      </w:r>
      <w:proofErr w:type="spellEnd"/>
      <w:r w:rsidR="00491B55">
        <w:rPr>
          <w:rFonts w:cs="Arial"/>
          <w:szCs w:val="21"/>
        </w:rPr>
        <w:t>,</w:t>
      </w:r>
    </w:p>
    <w:p w14:paraId="703592ED" w14:textId="632B50DE" w:rsidR="005D46ED" w:rsidRDefault="005D46ED" w:rsidP="005D46ED">
      <w:pPr>
        <w:pStyle w:val="rove3-a"/>
        <w:numPr>
          <w:ilvl w:val="0"/>
          <w:numId w:val="35"/>
        </w:numPr>
        <w:rPr>
          <w:rFonts w:cs="Arial"/>
          <w:szCs w:val="21"/>
        </w:rPr>
      </w:pPr>
      <w:r w:rsidRPr="009C6C1F">
        <w:rPr>
          <w:rFonts w:cs="Arial"/>
          <w:szCs w:val="21"/>
        </w:rPr>
        <w:t xml:space="preserve">Předmětem podnájmu jsou části následujících pozemků, které má Česká republika pronajaty od města Hamburk v přístavním území </w:t>
      </w:r>
      <w:proofErr w:type="spellStart"/>
      <w:r>
        <w:rPr>
          <w:rFonts w:cs="Arial"/>
          <w:szCs w:val="21"/>
        </w:rPr>
        <w:t>Moldauhafen</w:t>
      </w:r>
      <w:proofErr w:type="spellEnd"/>
      <w:r w:rsidRPr="009C6C1F">
        <w:rPr>
          <w:rFonts w:cs="Arial"/>
          <w:szCs w:val="21"/>
        </w:rPr>
        <w:t>:</w:t>
      </w:r>
    </w:p>
    <w:p w14:paraId="17A5F64F" w14:textId="44AFE965" w:rsidR="00944290" w:rsidRPr="009C6C1F" w:rsidRDefault="00944290" w:rsidP="00944290">
      <w:pPr>
        <w:pStyle w:val="rove3-a"/>
        <w:numPr>
          <w:ilvl w:val="0"/>
          <w:numId w:val="36"/>
        </w:numPr>
        <w:rPr>
          <w:rFonts w:cs="Arial"/>
          <w:szCs w:val="21"/>
        </w:rPr>
      </w:pPr>
      <w:r w:rsidRPr="009C6C1F">
        <w:rPr>
          <w:rFonts w:cs="Arial"/>
          <w:szCs w:val="21"/>
        </w:rPr>
        <w:t xml:space="preserve">pozemek č. </w:t>
      </w:r>
      <w:r>
        <w:rPr>
          <w:rFonts w:cs="Arial"/>
          <w:szCs w:val="21"/>
        </w:rPr>
        <w:t>773</w:t>
      </w:r>
      <w:r w:rsidRPr="009C6C1F">
        <w:rPr>
          <w:rFonts w:cs="Arial"/>
          <w:szCs w:val="21"/>
        </w:rPr>
        <w:t xml:space="preserve">, okres </w:t>
      </w:r>
      <w:proofErr w:type="gramStart"/>
      <w:r w:rsidRPr="009C6C1F">
        <w:rPr>
          <w:rFonts w:cs="Arial"/>
          <w:szCs w:val="21"/>
        </w:rPr>
        <w:t>Hamburk - Mitte</w:t>
      </w:r>
      <w:proofErr w:type="gramEnd"/>
      <w:r w:rsidRPr="009C6C1F">
        <w:rPr>
          <w:rFonts w:cs="Arial"/>
          <w:szCs w:val="21"/>
        </w:rPr>
        <w:t xml:space="preserve">, </w:t>
      </w:r>
      <w:proofErr w:type="spellStart"/>
      <w:r w:rsidRPr="009C6C1F">
        <w:rPr>
          <w:rFonts w:cs="Arial"/>
          <w:szCs w:val="21"/>
        </w:rPr>
        <w:t>k.ú</w:t>
      </w:r>
      <w:proofErr w:type="spellEnd"/>
      <w:r w:rsidRPr="009C6C1F">
        <w:rPr>
          <w:rFonts w:cs="Arial"/>
          <w:szCs w:val="21"/>
        </w:rPr>
        <w:t xml:space="preserve">. Kleiner </w:t>
      </w:r>
      <w:proofErr w:type="spellStart"/>
      <w:r w:rsidRPr="009C6C1F">
        <w:rPr>
          <w:rFonts w:cs="Arial"/>
          <w:szCs w:val="21"/>
        </w:rPr>
        <w:t>Grasbrook</w:t>
      </w:r>
      <w:proofErr w:type="spellEnd"/>
      <w:r w:rsidRPr="009C6C1F">
        <w:rPr>
          <w:rFonts w:cs="Arial"/>
          <w:szCs w:val="21"/>
        </w:rPr>
        <w:t>,</w:t>
      </w:r>
    </w:p>
    <w:p w14:paraId="127A91BA" w14:textId="478917FC" w:rsidR="00491B55" w:rsidRPr="00491B55" w:rsidRDefault="00491B55" w:rsidP="007E1D26">
      <w:pPr>
        <w:pStyle w:val="rove3-a"/>
        <w:numPr>
          <w:ilvl w:val="0"/>
          <w:numId w:val="35"/>
        </w:numPr>
        <w:rPr>
          <w:rFonts w:cs="Arial"/>
          <w:szCs w:val="21"/>
        </w:rPr>
      </w:pPr>
      <w:r>
        <w:rPr>
          <w:rFonts w:cs="Arial"/>
          <w:szCs w:val="21"/>
        </w:rPr>
        <w:t>Předmětem nájmu jsou dále v</w:t>
      </w:r>
      <w:r w:rsidRPr="00491B55">
        <w:rPr>
          <w:rFonts w:cs="Arial"/>
          <w:szCs w:val="21"/>
        </w:rPr>
        <w:t xml:space="preserve">eškeré budovy a stavby </w:t>
      </w:r>
      <w:r w:rsidRPr="00EE4925">
        <w:rPr>
          <w:rFonts w:cs="Arial"/>
          <w:szCs w:val="21"/>
        </w:rPr>
        <w:t>ve vlastnictví</w:t>
      </w:r>
      <w:r>
        <w:rPr>
          <w:rFonts w:cs="Arial"/>
          <w:szCs w:val="21"/>
        </w:rPr>
        <w:t xml:space="preserve"> </w:t>
      </w:r>
      <w:r w:rsidR="003D4B17">
        <w:rPr>
          <w:rFonts w:cs="Arial"/>
          <w:szCs w:val="21"/>
        </w:rPr>
        <w:t xml:space="preserve">České </w:t>
      </w:r>
      <w:r>
        <w:rPr>
          <w:rFonts w:cs="Arial"/>
          <w:szCs w:val="21"/>
        </w:rPr>
        <w:t xml:space="preserve">republiky </w:t>
      </w:r>
      <w:r w:rsidRPr="00491B55">
        <w:rPr>
          <w:rFonts w:cs="Arial"/>
          <w:szCs w:val="21"/>
        </w:rPr>
        <w:t>stojící na pozemcích</w:t>
      </w:r>
      <w:r>
        <w:rPr>
          <w:rFonts w:cs="Arial"/>
          <w:szCs w:val="21"/>
        </w:rPr>
        <w:t xml:space="preserve"> uvedených </w:t>
      </w:r>
      <w:r w:rsidRPr="00E07871">
        <w:rPr>
          <w:rFonts w:cs="Arial"/>
          <w:szCs w:val="21"/>
        </w:rPr>
        <w:t xml:space="preserve">v článku I. odst. 2 písm. </w:t>
      </w:r>
      <w:r w:rsidR="00947AF7" w:rsidRPr="00E07871">
        <w:rPr>
          <w:rFonts w:cs="Arial"/>
          <w:szCs w:val="21"/>
        </w:rPr>
        <w:t xml:space="preserve">a) a </w:t>
      </w:r>
      <w:r w:rsidRPr="00E07871">
        <w:rPr>
          <w:rFonts w:cs="Arial"/>
          <w:szCs w:val="21"/>
        </w:rPr>
        <w:t>b)</w:t>
      </w:r>
      <w:r w:rsidR="004A5682">
        <w:rPr>
          <w:rFonts w:cs="Arial"/>
          <w:szCs w:val="21"/>
        </w:rPr>
        <w:t xml:space="preserve"> této Smlouvy</w:t>
      </w:r>
      <w:r w:rsidRPr="00491B55">
        <w:rPr>
          <w:rFonts w:cs="Arial"/>
          <w:szCs w:val="21"/>
        </w:rPr>
        <w:t>, zejména:</w:t>
      </w:r>
    </w:p>
    <w:p w14:paraId="033536AF" w14:textId="77777777" w:rsidR="00491B55" w:rsidRPr="00491B55" w:rsidRDefault="00491B55" w:rsidP="007E1D26">
      <w:pPr>
        <w:pStyle w:val="rove3-a"/>
        <w:numPr>
          <w:ilvl w:val="0"/>
          <w:numId w:val="36"/>
        </w:numPr>
        <w:rPr>
          <w:rFonts w:cs="Arial"/>
          <w:szCs w:val="21"/>
        </w:rPr>
      </w:pPr>
      <w:r w:rsidRPr="00491B55">
        <w:rPr>
          <w:rFonts w:cs="Arial"/>
          <w:szCs w:val="21"/>
        </w:rPr>
        <w:lastRenderedPageBreak/>
        <w:t xml:space="preserve">sklad montovaný, </w:t>
      </w:r>
      <w:proofErr w:type="spellStart"/>
      <w:r w:rsidR="00B346D7">
        <w:rPr>
          <w:rFonts w:cs="Arial"/>
          <w:szCs w:val="21"/>
        </w:rPr>
        <w:t>k.ú</w:t>
      </w:r>
      <w:proofErr w:type="spellEnd"/>
      <w:r w:rsidR="00B346D7">
        <w:rPr>
          <w:rFonts w:cs="Arial"/>
          <w:szCs w:val="21"/>
        </w:rPr>
        <w:t>.</w:t>
      </w:r>
      <w:r w:rsidR="00B346D7" w:rsidRPr="00491B55">
        <w:rPr>
          <w:rFonts w:cs="Arial"/>
          <w:szCs w:val="21"/>
        </w:rPr>
        <w:t xml:space="preserve"> </w:t>
      </w:r>
      <w:r w:rsidRPr="00491B55">
        <w:rPr>
          <w:rFonts w:cs="Arial"/>
          <w:szCs w:val="21"/>
        </w:rPr>
        <w:t xml:space="preserve">Kleiner </w:t>
      </w:r>
      <w:proofErr w:type="spellStart"/>
      <w:r w:rsidRPr="00491B55">
        <w:rPr>
          <w:rFonts w:cs="Arial"/>
          <w:szCs w:val="21"/>
        </w:rPr>
        <w:t>Grasbrook</w:t>
      </w:r>
      <w:proofErr w:type="spellEnd"/>
      <w:r w:rsidRPr="00491B55">
        <w:rPr>
          <w:rFonts w:cs="Arial"/>
          <w:szCs w:val="21"/>
        </w:rPr>
        <w:t xml:space="preserve">, </w:t>
      </w:r>
      <w:proofErr w:type="spellStart"/>
      <w:r w:rsidRPr="00491B55">
        <w:rPr>
          <w:rFonts w:cs="Arial"/>
          <w:szCs w:val="21"/>
        </w:rPr>
        <w:t>Am</w:t>
      </w:r>
      <w:proofErr w:type="spellEnd"/>
      <w:r w:rsidRPr="00491B55">
        <w:rPr>
          <w:rFonts w:cs="Arial"/>
          <w:szCs w:val="21"/>
        </w:rPr>
        <w:t xml:space="preserve"> </w:t>
      </w:r>
      <w:proofErr w:type="spellStart"/>
      <w:r w:rsidRPr="00491B55">
        <w:rPr>
          <w:rFonts w:cs="Arial"/>
          <w:szCs w:val="21"/>
        </w:rPr>
        <w:t>Saalehafen</w:t>
      </w:r>
      <w:proofErr w:type="spellEnd"/>
      <w:r w:rsidRPr="00491B55">
        <w:rPr>
          <w:rFonts w:cs="Arial"/>
          <w:szCs w:val="21"/>
        </w:rPr>
        <w:t xml:space="preserve"> 49, </w:t>
      </w:r>
      <w:proofErr w:type="spellStart"/>
      <w:r w:rsidRPr="00491B55">
        <w:rPr>
          <w:rFonts w:cs="Arial"/>
          <w:szCs w:val="21"/>
        </w:rPr>
        <w:t>Hallessches</w:t>
      </w:r>
      <w:proofErr w:type="spellEnd"/>
      <w:r w:rsidRPr="00491B55">
        <w:rPr>
          <w:rFonts w:cs="Arial"/>
          <w:szCs w:val="21"/>
        </w:rPr>
        <w:t xml:space="preserve"> </w:t>
      </w:r>
      <w:proofErr w:type="spellStart"/>
      <w:r w:rsidRPr="00491B55">
        <w:rPr>
          <w:rFonts w:cs="Arial"/>
          <w:szCs w:val="21"/>
        </w:rPr>
        <w:t>Ufer</w:t>
      </w:r>
      <w:proofErr w:type="spellEnd"/>
      <w:r w:rsidRPr="00491B55">
        <w:rPr>
          <w:rFonts w:cs="Arial"/>
          <w:szCs w:val="21"/>
        </w:rPr>
        <w:t>,</w:t>
      </w:r>
    </w:p>
    <w:p w14:paraId="2B7F8E33" w14:textId="77777777" w:rsidR="00491B55" w:rsidRPr="00491B55" w:rsidRDefault="00491B55" w:rsidP="007E1D26">
      <w:pPr>
        <w:pStyle w:val="rove3-a"/>
        <w:numPr>
          <w:ilvl w:val="0"/>
          <w:numId w:val="36"/>
        </w:numPr>
        <w:rPr>
          <w:rFonts w:cs="Arial"/>
          <w:szCs w:val="21"/>
        </w:rPr>
      </w:pPr>
      <w:r w:rsidRPr="00491B55">
        <w:rPr>
          <w:rFonts w:cs="Arial"/>
          <w:szCs w:val="21"/>
        </w:rPr>
        <w:t xml:space="preserve">budova sociální </w:t>
      </w:r>
      <w:proofErr w:type="spellStart"/>
      <w:r w:rsidRPr="00491B55">
        <w:rPr>
          <w:rFonts w:cs="Arial"/>
          <w:szCs w:val="21"/>
        </w:rPr>
        <w:t>Saalehafen</w:t>
      </w:r>
      <w:proofErr w:type="spellEnd"/>
      <w:r w:rsidRPr="00491B55">
        <w:rPr>
          <w:rFonts w:cs="Arial"/>
          <w:szCs w:val="21"/>
        </w:rPr>
        <w:t xml:space="preserve">, </w:t>
      </w:r>
      <w:proofErr w:type="spellStart"/>
      <w:r w:rsidR="00B346D7">
        <w:rPr>
          <w:rFonts w:cs="Arial"/>
          <w:szCs w:val="21"/>
        </w:rPr>
        <w:t>k.ú</w:t>
      </w:r>
      <w:proofErr w:type="spellEnd"/>
      <w:r w:rsidR="00B346D7">
        <w:rPr>
          <w:rFonts w:cs="Arial"/>
          <w:szCs w:val="21"/>
        </w:rPr>
        <w:t>.</w:t>
      </w:r>
      <w:r w:rsidRPr="00491B55">
        <w:rPr>
          <w:rFonts w:cs="Arial"/>
          <w:szCs w:val="21"/>
        </w:rPr>
        <w:t xml:space="preserve"> Kleiner </w:t>
      </w:r>
      <w:proofErr w:type="spellStart"/>
      <w:r w:rsidRPr="00491B55">
        <w:rPr>
          <w:rFonts w:cs="Arial"/>
          <w:szCs w:val="21"/>
        </w:rPr>
        <w:t>Grasbrook</w:t>
      </w:r>
      <w:proofErr w:type="spellEnd"/>
      <w:r w:rsidRPr="00491B55">
        <w:rPr>
          <w:rFonts w:cs="Arial"/>
          <w:szCs w:val="21"/>
        </w:rPr>
        <w:t xml:space="preserve">, </w:t>
      </w:r>
      <w:proofErr w:type="spellStart"/>
      <w:r w:rsidRPr="00491B55">
        <w:rPr>
          <w:rFonts w:cs="Arial"/>
          <w:szCs w:val="21"/>
        </w:rPr>
        <w:t>Am</w:t>
      </w:r>
      <w:proofErr w:type="spellEnd"/>
      <w:r w:rsidR="00B346D7">
        <w:rPr>
          <w:rFonts w:cs="Arial"/>
          <w:szCs w:val="21"/>
        </w:rPr>
        <w:t xml:space="preserve"> </w:t>
      </w:r>
      <w:proofErr w:type="spellStart"/>
      <w:r w:rsidRPr="00491B55">
        <w:rPr>
          <w:rFonts w:cs="Arial"/>
          <w:szCs w:val="21"/>
        </w:rPr>
        <w:t>Saalehafen</w:t>
      </w:r>
      <w:proofErr w:type="spellEnd"/>
      <w:r w:rsidR="00B346D7">
        <w:rPr>
          <w:rFonts w:cs="Arial"/>
          <w:szCs w:val="21"/>
        </w:rPr>
        <w:t xml:space="preserve"> </w:t>
      </w:r>
      <w:r w:rsidRPr="00491B55">
        <w:rPr>
          <w:rFonts w:cs="Arial"/>
          <w:szCs w:val="21"/>
        </w:rPr>
        <w:t>49,</w:t>
      </w:r>
      <w:r>
        <w:rPr>
          <w:rFonts w:cs="Arial"/>
          <w:szCs w:val="21"/>
        </w:rPr>
        <w:t xml:space="preserve"> </w:t>
      </w:r>
      <w:proofErr w:type="spellStart"/>
      <w:r w:rsidRPr="00491B55">
        <w:rPr>
          <w:rFonts w:cs="Arial"/>
          <w:szCs w:val="21"/>
        </w:rPr>
        <w:t>Hallessches</w:t>
      </w:r>
      <w:proofErr w:type="spellEnd"/>
      <w:r w:rsidRPr="00491B55">
        <w:rPr>
          <w:rFonts w:cs="Arial"/>
          <w:szCs w:val="21"/>
        </w:rPr>
        <w:t xml:space="preserve"> </w:t>
      </w:r>
      <w:proofErr w:type="spellStart"/>
      <w:r w:rsidRPr="00491B55">
        <w:rPr>
          <w:rFonts w:cs="Arial"/>
          <w:szCs w:val="21"/>
        </w:rPr>
        <w:t>Ufer</w:t>
      </w:r>
      <w:proofErr w:type="spellEnd"/>
      <w:r w:rsidRPr="00491B55">
        <w:rPr>
          <w:rFonts w:cs="Arial"/>
          <w:szCs w:val="21"/>
        </w:rPr>
        <w:t>,</w:t>
      </w:r>
    </w:p>
    <w:p w14:paraId="577EFDF7" w14:textId="77777777" w:rsidR="009B611F" w:rsidRDefault="00491B55" w:rsidP="007E1D26">
      <w:pPr>
        <w:pStyle w:val="rove3-a"/>
        <w:numPr>
          <w:ilvl w:val="0"/>
          <w:numId w:val="36"/>
        </w:numPr>
        <w:rPr>
          <w:rFonts w:cs="Arial"/>
          <w:szCs w:val="21"/>
        </w:rPr>
      </w:pPr>
      <w:r w:rsidRPr="00491B55">
        <w:rPr>
          <w:rFonts w:cs="Arial"/>
          <w:szCs w:val="21"/>
        </w:rPr>
        <w:t xml:space="preserve">správní budova </w:t>
      </w:r>
      <w:proofErr w:type="spellStart"/>
      <w:r w:rsidRPr="00491B55">
        <w:rPr>
          <w:rFonts w:cs="Arial"/>
          <w:szCs w:val="21"/>
        </w:rPr>
        <w:t>Saalehafen</w:t>
      </w:r>
      <w:proofErr w:type="spellEnd"/>
      <w:r w:rsidRPr="00491B55">
        <w:rPr>
          <w:rFonts w:cs="Arial"/>
          <w:szCs w:val="21"/>
        </w:rPr>
        <w:t xml:space="preserve">, </w:t>
      </w:r>
      <w:proofErr w:type="spellStart"/>
      <w:r w:rsidR="00B346D7">
        <w:rPr>
          <w:rFonts w:cs="Arial"/>
          <w:szCs w:val="21"/>
        </w:rPr>
        <w:t>k.ú</w:t>
      </w:r>
      <w:proofErr w:type="spellEnd"/>
      <w:r w:rsidR="00B346D7">
        <w:rPr>
          <w:rFonts w:cs="Arial"/>
          <w:szCs w:val="21"/>
        </w:rPr>
        <w:t>.</w:t>
      </w:r>
      <w:r w:rsidRPr="00491B55">
        <w:rPr>
          <w:rFonts w:cs="Arial"/>
          <w:szCs w:val="21"/>
        </w:rPr>
        <w:t xml:space="preserve"> Kleiner </w:t>
      </w:r>
      <w:proofErr w:type="spellStart"/>
      <w:r w:rsidRPr="00491B55">
        <w:rPr>
          <w:rFonts w:cs="Arial"/>
          <w:szCs w:val="21"/>
        </w:rPr>
        <w:t>Grasbrook</w:t>
      </w:r>
      <w:proofErr w:type="spellEnd"/>
      <w:r w:rsidRPr="00491B55">
        <w:rPr>
          <w:rFonts w:cs="Arial"/>
          <w:szCs w:val="21"/>
        </w:rPr>
        <w:t xml:space="preserve">, </w:t>
      </w:r>
      <w:proofErr w:type="spellStart"/>
      <w:r w:rsidRPr="00491B55">
        <w:rPr>
          <w:rFonts w:cs="Arial"/>
          <w:szCs w:val="21"/>
        </w:rPr>
        <w:t>Am</w:t>
      </w:r>
      <w:proofErr w:type="spellEnd"/>
      <w:r w:rsidR="00B346D7">
        <w:rPr>
          <w:rFonts w:cs="Arial"/>
          <w:szCs w:val="21"/>
        </w:rPr>
        <w:t xml:space="preserve"> </w:t>
      </w:r>
      <w:proofErr w:type="spellStart"/>
      <w:r w:rsidRPr="00491B55">
        <w:rPr>
          <w:rFonts w:cs="Arial"/>
          <w:szCs w:val="21"/>
        </w:rPr>
        <w:t>Saalehafen</w:t>
      </w:r>
      <w:proofErr w:type="spellEnd"/>
      <w:r w:rsidR="00B346D7">
        <w:rPr>
          <w:rFonts w:cs="Arial"/>
          <w:szCs w:val="21"/>
        </w:rPr>
        <w:t xml:space="preserve"> </w:t>
      </w:r>
      <w:r w:rsidRPr="00491B55">
        <w:rPr>
          <w:rFonts w:cs="Arial"/>
          <w:szCs w:val="21"/>
        </w:rPr>
        <w:t>49,</w:t>
      </w:r>
      <w:r>
        <w:rPr>
          <w:rFonts w:cs="Arial"/>
          <w:szCs w:val="21"/>
        </w:rPr>
        <w:t xml:space="preserve"> </w:t>
      </w:r>
      <w:proofErr w:type="spellStart"/>
      <w:r w:rsidRPr="00491B55">
        <w:rPr>
          <w:rFonts w:cs="Arial"/>
          <w:szCs w:val="21"/>
        </w:rPr>
        <w:t>Hallessches</w:t>
      </w:r>
      <w:proofErr w:type="spellEnd"/>
      <w:r w:rsidRPr="00491B55">
        <w:rPr>
          <w:rFonts w:cs="Arial"/>
          <w:szCs w:val="21"/>
        </w:rPr>
        <w:t xml:space="preserve"> </w:t>
      </w:r>
      <w:proofErr w:type="spellStart"/>
      <w:r w:rsidRPr="00491B55">
        <w:rPr>
          <w:rFonts w:cs="Arial"/>
          <w:szCs w:val="21"/>
        </w:rPr>
        <w:t>Ufer</w:t>
      </w:r>
      <w:proofErr w:type="spellEnd"/>
      <w:r w:rsidR="009B611F">
        <w:rPr>
          <w:rFonts w:cs="Arial"/>
          <w:szCs w:val="21"/>
        </w:rPr>
        <w:t>,</w:t>
      </w:r>
    </w:p>
    <w:p w14:paraId="3DE1C97E" w14:textId="4E4411B8" w:rsidR="00491B55" w:rsidRPr="004A5682" w:rsidRDefault="00632F3E" w:rsidP="007E1D26">
      <w:pPr>
        <w:pStyle w:val="rove3-a"/>
        <w:numPr>
          <w:ilvl w:val="0"/>
          <w:numId w:val="36"/>
        </w:numPr>
        <w:rPr>
          <w:rFonts w:cs="Arial"/>
          <w:szCs w:val="21"/>
        </w:rPr>
      </w:pPr>
      <w:r>
        <w:rPr>
          <w:rFonts w:cs="Arial"/>
          <w:szCs w:val="21"/>
        </w:rPr>
        <w:t xml:space="preserve">trafostanice v přístavu </w:t>
      </w:r>
      <w:proofErr w:type="spellStart"/>
      <w:r>
        <w:rPr>
          <w:rFonts w:cs="Arial"/>
          <w:szCs w:val="21"/>
        </w:rPr>
        <w:t>Moldauhafen</w:t>
      </w:r>
      <w:proofErr w:type="spellEnd"/>
      <w:r w:rsidR="004A5682">
        <w:rPr>
          <w:rFonts w:cs="Arial"/>
          <w:szCs w:val="21"/>
        </w:rPr>
        <w:t>.</w:t>
      </w:r>
    </w:p>
    <w:p w14:paraId="07EC5824" w14:textId="77777777" w:rsidR="009A1701" w:rsidRDefault="004A5682" w:rsidP="003066EA">
      <w:pPr>
        <w:pStyle w:val="rove3-a"/>
        <w:numPr>
          <w:ilvl w:val="0"/>
          <w:numId w:val="0"/>
        </w:numPr>
        <w:ind w:left="567"/>
        <w:rPr>
          <w:rFonts w:cs="Arial"/>
          <w:szCs w:val="21"/>
        </w:rPr>
      </w:pPr>
      <w:r>
        <w:rPr>
          <w:rFonts w:cs="Arial"/>
          <w:szCs w:val="21"/>
        </w:rPr>
        <w:t xml:space="preserve">Pro vyloučení všech pochybností Smluvní strany sjednávají, že Předmětem </w:t>
      </w:r>
      <w:r w:rsidR="00CE2832">
        <w:rPr>
          <w:rFonts w:cs="Arial"/>
          <w:szCs w:val="21"/>
        </w:rPr>
        <w:t xml:space="preserve">nájmu </w:t>
      </w:r>
      <w:r>
        <w:rPr>
          <w:rFonts w:cs="Arial"/>
          <w:szCs w:val="21"/>
        </w:rPr>
        <w:t xml:space="preserve">jsou </w:t>
      </w:r>
      <w:r w:rsidR="00535FA1">
        <w:rPr>
          <w:rFonts w:cs="Arial"/>
          <w:szCs w:val="21"/>
        </w:rPr>
        <w:t xml:space="preserve">veškeré </w:t>
      </w:r>
      <w:r w:rsidRPr="004A5682">
        <w:rPr>
          <w:rFonts w:cs="Arial"/>
          <w:szCs w:val="21"/>
        </w:rPr>
        <w:t xml:space="preserve">součásti a příslušenství </w:t>
      </w:r>
      <w:r w:rsidR="00632F3E">
        <w:rPr>
          <w:rFonts w:cs="Arial"/>
          <w:szCs w:val="21"/>
        </w:rPr>
        <w:t xml:space="preserve">uvedených </w:t>
      </w:r>
      <w:r w:rsidRPr="004A5682">
        <w:rPr>
          <w:rFonts w:cs="Arial"/>
          <w:szCs w:val="21"/>
        </w:rPr>
        <w:t xml:space="preserve">pozemků a výše </w:t>
      </w:r>
      <w:r w:rsidRPr="00EE4925">
        <w:rPr>
          <w:rFonts w:cs="Arial"/>
          <w:szCs w:val="21"/>
        </w:rPr>
        <w:t>v článku I. odst. 2 písm. c)</w:t>
      </w:r>
      <w:r>
        <w:rPr>
          <w:rFonts w:cs="Arial"/>
          <w:szCs w:val="21"/>
        </w:rPr>
        <w:t xml:space="preserve"> této Smlouvy</w:t>
      </w:r>
      <w:r w:rsidRPr="004A5682">
        <w:rPr>
          <w:rFonts w:cs="Arial"/>
          <w:szCs w:val="21"/>
        </w:rPr>
        <w:t xml:space="preserve"> uvedených budov a staveb, zejména venkovní úpravy a speciální stavby, např. ocelové piloty, vodící piloty, nábřežní zeď, jeřábová dráha, svršek z železniční vlečky, zpevněné skladové a manipulační plochy, parkovací plochy, </w:t>
      </w:r>
      <w:r w:rsidR="00535FA1">
        <w:rPr>
          <w:rFonts w:cs="Arial"/>
          <w:szCs w:val="21"/>
        </w:rPr>
        <w:t>garáže,</w:t>
      </w:r>
      <w:r w:rsidR="00535FA1" w:rsidRPr="004A5682">
        <w:rPr>
          <w:rFonts w:cs="Arial"/>
          <w:szCs w:val="21"/>
        </w:rPr>
        <w:t xml:space="preserve"> </w:t>
      </w:r>
      <w:r w:rsidRPr="004A5682">
        <w:rPr>
          <w:rFonts w:cs="Arial"/>
          <w:szCs w:val="21"/>
        </w:rPr>
        <w:t>oplocení, přípojky a venkovní rozvody inženýrských sítí (kanalizace, vodovod, elektrická energie, venkovní osvětlení), dopravní stavby (silnice a ostatní komunikace), terénní a sadové úpravy, oplocení</w:t>
      </w:r>
      <w:r w:rsidR="005717AE">
        <w:rPr>
          <w:rFonts w:cs="Arial"/>
          <w:szCs w:val="21"/>
        </w:rPr>
        <w:t xml:space="preserve"> umístěné na </w:t>
      </w:r>
      <w:r w:rsidR="00E926C9">
        <w:rPr>
          <w:rFonts w:cs="Arial"/>
          <w:szCs w:val="21"/>
        </w:rPr>
        <w:t>P</w:t>
      </w:r>
      <w:r w:rsidR="005717AE">
        <w:rPr>
          <w:rFonts w:cs="Arial"/>
          <w:szCs w:val="21"/>
        </w:rPr>
        <w:t>ředmět</w:t>
      </w:r>
      <w:r w:rsidR="00E926C9">
        <w:rPr>
          <w:rFonts w:cs="Arial"/>
          <w:szCs w:val="21"/>
        </w:rPr>
        <w:t>u</w:t>
      </w:r>
      <w:r w:rsidR="005717AE">
        <w:rPr>
          <w:rFonts w:cs="Arial"/>
          <w:szCs w:val="21"/>
        </w:rPr>
        <w:t xml:space="preserve"> nájmu dle čl. I odst. 2</w:t>
      </w:r>
      <w:r w:rsidR="00AC1B77">
        <w:rPr>
          <w:rFonts w:cs="Arial"/>
          <w:szCs w:val="21"/>
        </w:rPr>
        <w:t xml:space="preserve"> písm. a) a b)</w:t>
      </w:r>
      <w:r w:rsidR="005717AE">
        <w:rPr>
          <w:rFonts w:cs="Arial"/>
          <w:szCs w:val="21"/>
        </w:rPr>
        <w:t xml:space="preserve"> této </w:t>
      </w:r>
      <w:r w:rsidR="00AC1B77">
        <w:rPr>
          <w:rFonts w:cs="Arial"/>
          <w:szCs w:val="21"/>
        </w:rPr>
        <w:t>S</w:t>
      </w:r>
      <w:r w:rsidR="005717AE">
        <w:rPr>
          <w:rFonts w:cs="Arial"/>
          <w:szCs w:val="21"/>
        </w:rPr>
        <w:t>mlouvy</w:t>
      </w:r>
      <w:r>
        <w:rPr>
          <w:rFonts w:cs="Arial"/>
          <w:szCs w:val="21"/>
        </w:rPr>
        <w:t>.</w:t>
      </w:r>
    </w:p>
    <w:p w14:paraId="19FBBBAB" w14:textId="453A6188" w:rsidR="000120CF" w:rsidRPr="007010B7" w:rsidRDefault="009A1701" w:rsidP="003066EA">
      <w:pPr>
        <w:pStyle w:val="rove3-a"/>
        <w:numPr>
          <w:ilvl w:val="0"/>
          <w:numId w:val="0"/>
        </w:numPr>
        <w:ind w:left="567"/>
        <w:rPr>
          <w:rFonts w:cs="Arial"/>
          <w:szCs w:val="21"/>
        </w:rPr>
      </w:pPr>
      <w:r>
        <w:rPr>
          <w:rFonts w:cs="Arial"/>
          <w:szCs w:val="21"/>
        </w:rPr>
        <w:t>Nájemce bere na vědomí, že kanceláře č. 102, WC, 103 a 104</w:t>
      </w:r>
      <w:r w:rsidR="004A5682">
        <w:rPr>
          <w:rFonts w:cs="Arial"/>
          <w:szCs w:val="21"/>
        </w:rPr>
        <w:t xml:space="preserve"> </w:t>
      </w:r>
      <w:r>
        <w:rPr>
          <w:rFonts w:cs="Arial"/>
          <w:szCs w:val="21"/>
        </w:rPr>
        <w:t>o celkové ploše 51,541 m2 nacházející se ve správní budově</w:t>
      </w:r>
      <w:r w:rsidRPr="009A1701">
        <w:rPr>
          <w:rFonts w:cs="Arial"/>
          <w:szCs w:val="21"/>
        </w:rPr>
        <w:t xml:space="preserve"> </w:t>
      </w:r>
      <w:proofErr w:type="spellStart"/>
      <w:r w:rsidRPr="00491B55">
        <w:rPr>
          <w:rFonts w:cs="Arial"/>
          <w:szCs w:val="21"/>
        </w:rPr>
        <w:t>Saalehafen</w:t>
      </w:r>
      <w:proofErr w:type="spellEnd"/>
      <w:r w:rsidRPr="00491B55">
        <w:rPr>
          <w:rFonts w:cs="Arial"/>
          <w:szCs w:val="21"/>
        </w:rPr>
        <w:t xml:space="preserve">, </w:t>
      </w:r>
      <w:proofErr w:type="spellStart"/>
      <w:r>
        <w:rPr>
          <w:rFonts w:cs="Arial"/>
          <w:szCs w:val="21"/>
        </w:rPr>
        <w:t>k.ú</w:t>
      </w:r>
      <w:proofErr w:type="spellEnd"/>
      <w:r>
        <w:rPr>
          <w:rFonts w:cs="Arial"/>
          <w:szCs w:val="21"/>
        </w:rPr>
        <w:t>.</w:t>
      </w:r>
      <w:r w:rsidRPr="00491B55">
        <w:rPr>
          <w:rFonts w:cs="Arial"/>
          <w:szCs w:val="21"/>
        </w:rPr>
        <w:t xml:space="preserve"> Kleiner </w:t>
      </w:r>
      <w:proofErr w:type="spellStart"/>
      <w:r w:rsidRPr="00491B55">
        <w:rPr>
          <w:rFonts w:cs="Arial"/>
          <w:szCs w:val="21"/>
        </w:rPr>
        <w:t>Grasbrook</w:t>
      </w:r>
      <w:proofErr w:type="spellEnd"/>
      <w:r w:rsidRPr="00491B55">
        <w:rPr>
          <w:rFonts w:cs="Arial"/>
          <w:szCs w:val="21"/>
        </w:rPr>
        <w:t xml:space="preserve">, </w:t>
      </w:r>
      <w:proofErr w:type="spellStart"/>
      <w:r w:rsidRPr="00491B55">
        <w:rPr>
          <w:rFonts w:cs="Arial"/>
          <w:szCs w:val="21"/>
        </w:rPr>
        <w:t>Am</w:t>
      </w:r>
      <w:proofErr w:type="spellEnd"/>
      <w:r>
        <w:rPr>
          <w:rFonts w:cs="Arial"/>
          <w:szCs w:val="21"/>
        </w:rPr>
        <w:t xml:space="preserve"> </w:t>
      </w:r>
      <w:proofErr w:type="spellStart"/>
      <w:r w:rsidRPr="00491B55">
        <w:rPr>
          <w:rFonts w:cs="Arial"/>
          <w:szCs w:val="21"/>
        </w:rPr>
        <w:t>Saalehafen</w:t>
      </w:r>
      <w:proofErr w:type="spellEnd"/>
      <w:r>
        <w:rPr>
          <w:rFonts w:cs="Arial"/>
          <w:szCs w:val="21"/>
        </w:rPr>
        <w:t xml:space="preserve"> </w:t>
      </w:r>
      <w:r w:rsidRPr="00491B55">
        <w:rPr>
          <w:rFonts w:cs="Arial"/>
          <w:szCs w:val="21"/>
        </w:rPr>
        <w:t>49,</w:t>
      </w:r>
      <w:r>
        <w:rPr>
          <w:rFonts w:cs="Arial"/>
          <w:szCs w:val="21"/>
        </w:rPr>
        <w:t xml:space="preserve"> </w:t>
      </w:r>
      <w:proofErr w:type="spellStart"/>
      <w:r w:rsidRPr="00491B55">
        <w:rPr>
          <w:rFonts w:cs="Arial"/>
          <w:szCs w:val="21"/>
        </w:rPr>
        <w:t>Hallessches</w:t>
      </w:r>
      <w:proofErr w:type="spellEnd"/>
      <w:r w:rsidRPr="00491B55">
        <w:rPr>
          <w:rFonts w:cs="Arial"/>
          <w:szCs w:val="21"/>
        </w:rPr>
        <w:t xml:space="preserve"> </w:t>
      </w:r>
      <w:proofErr w:type="spellStart"/>
      <w:r w:rsidRPr="00491B55">
        <w:rPr>
          <w:rFonts w:cs="Arial"/>
          <w:szCs w:val="21"/>
        </w:rPr>
        <w:t>Ufer</w:t>
      </w:r>
      <w:proofErr w:type="spellEnd"/>
      <w:r>
        <w:rPr>
          <w:rFonts w:cs="Arial"/>
          <w:szCs w:val="21"/>
        </w:rPr>
        <w:t xml:space="preserve"> a dále jedno parkovací místo na pozemku před touto budovou (dále jen „</w:t>
      </w:r>
      <w:r w:rsidRPr="009A1701">
        <w:rPr>
          <w:rFonts w:cs="Arial"/>
          <w:b/>
          <w:bCs/>
          <w:szCs w:val="21"/>
        </w:rPr>
        <w:t>Nebytové prostory</w:t>
      </w:r>
      <w:r>
        <w:rPr>
          <w:rFonts w:cs="Arial"/>
          <w:szCs w:val="21"/>
        </w:rPr>
        <w:t xml:space="preserve">“), budou předmětem nájmu a podnájmu až od 1.1.2022. </w:t>
      </w:r>
    </w:p>
    <w:p w14:paraId="695B613E" w14:textId="23151B96" w:rsidR="000120CF" w:rsidRPr="007010B7" w:rsidRDefault="006A7389" w:rsidP="00AF7F9D">
      <w:pPr>
        <w:pStyle w:val="rove3-a"/>
        <w:ind w:left="567" w:hanging="567"/>
        <w:rPr>
          <w:rFonts w:cs="Arial"/>
          <w:szCs w:val="21"/>
        </w:rPr>
      </w:pPr>
      <w:r w:rsidRPr="007010B7">
        <w:rPr>
          <w:rFonts w:cs="Arial"/>
          <w:szCs w:val="21"/>
        </w:rPr>
        <w:t xml:space="preserve">Pronajímatel za dále uvedených podmínek přenechává </w:t>
      </w:r>
      <w:r>
        <w:rPr>
          <w:rFonts w:cs="Arial"/>
          <w:szCs w:val="21"/>
        </w:rPr>
        <w:t>N</w:t>
      </w:r>
      <w:r w:rsidRPr="007010B7">
        <w:rPr>
          <w:rFonts w:cs="Arial"/>
          <w:szCs w:val="21"/>
        </w:rPr>
        <w:t xml:space="preserve">ájemci </w:t>
      </w:r>
      <w:r>
        <w:rPr>
          <w:rFonts w:cs="Arial"/>
          <w:szCs w:val="21"/>
        </w:rPr>
        <w:t>Předmět nájmu</w:t>
      </w:r>
      <w:r w:rsidR="009C6C1F">
        <w:rPr>
          <w:rFonts w:cs="Arial"/>
          <w:szCs w:val="21"/>
        </w:rPr>
        <w:t xml:space="preserve"> </w:t>
      </w:r>
      <w:r>
        <w:rPr>
          <w:rFonts w:cs="Arial"/>
          <w:szCs w:val="21"/>
        </w:rPr>
        <w:t>k dočasnému užívání</w:t>
      </w:r>
      <w:r w:rsidRPr="007010B7">
        <w:rPr>
          <w:rFonts w:cs="Arial"/>
          <w:szCs w:val="21"/>
        </w:rPr>
        <w:t xml:space="preserve"> a </w:t>
      </w:r>
      <w:r>
        <w:rPr>
          <w:rFonts w:cs="Arial"/>
          <w:szCs w:val="21"/>
        </w:rPr>
        <w:t>Nájemce tento Předmět nájmu</w:t>
      </w:r>
      <w:r w:rsidRPr="007010B7">
        <w:rPr>
          <w:rFonts w:cs="Arial"/>
          <w:szCs w:val="21"/>
        </w:rPr>
        <w:t xml:space="preserve"> přijímá </w:t>
      </w:r>
      <w:r w:rsidR="00993166">
        <w:rPr>
          <w:rFonts w:cs="Arial"/>
          <w:szCs w:val="21"/>
        </w:rPr>
        <w:t>do pachtu</w:t>
      </w:r>
      <w:r>
        <w:rPr>
          <w:rFonts w:cs="Arial"/>
          <w:szCs w:val="21"/>
        </w:rPr>
        <w:t xml:space="preserve">, a to </w:t>
      </w:r>
      <w:r w:rsidRPr="007010B7">
        <w:rPr>
          <w:rFonts w:cs="Arial"/>
          <w:szCs w:val="21"/>
        </w:rPr>
        <w:t xml:space="preserve">za </w:t>
      </w:r>
      <w:r w:rsidRPr="00E8796C">
        <w:rPr>
          <w:rFonts w:cs="Arial"/>
          <w:bCs/>
          <w:szCs w:val="21"/>
        </w:rPr>
        <w:t>účelem</w:t>
      </w:r>
      <w:r w:rsidR="00C23E21" w:rsidRPr="00C23E21">
        <w:rPr>
          <w:rFonts w:cs="Arial"/>
          <w:bCs/>
          <w:szCs w:val="21"/>
        </w:rPr>
        <w:t xml:space="preserve"> </w:t>
      </w:r>
      <w:r w:rsidR="00C23E21">
        <w:rPr>
          <w:rFonts w:cs="Arial"/>
          <w:bCs/>
          <w:szCs w:val="21"/>
        </w:rPr>
        <w:t>zajištění přístupu k moři a</w:t>
      </w:r>
      <w:r w:rsidR="00652DDC">
        <w:rPr>
          <w:rFonts w:cs="Arial"/>
          <w:bCs/>
          <w:szCs w:val="21"/>
        </w:rPr>
        <w:t xml:space="preserve"> </w:t>
      </w:r>
      <w:r w:rsidR="00636DF1" w:rsidRPr="00E8796C">
        <w:rPr>
          <w:rFonts w:cs="Arial"/>
          <w:bCs/>
          <w:szCs w:val="21"/>
        </w:rPr>
        <w:t>provozování přístav</w:t>
      </w:r>
      <w:r w:rsidR="00636DF1">
        <w:rPr>
          <w:rFonts w:cs="Arial"/>
          <w:bCs/>
          <w:szCs w:val="21"/>
        </w:rPr>
        <w:t>ů</w:t>
      </w:r>
      <w:r w:rsidR="00833862">
        <w:rPr>
          <w:rFonts w:cs="Arial"/>
          <w:bCs/>
          <w:szCs w:val="21"/>
        </w:rPr>
        <w:t>, vodní dopravy, skladování</w:t>
      </w:r>
      <w:r w:rsidR="00C23E21">
        <w:rPr>
          <w:rFonts w:cs="Arial"/>
          <w:bCs/>
          <w:szCs w:val="21"/>
        </w:rPr>
        <w:t>,</w:t>
      </w:r>
      <w:r w:rsidR="00833862">
        <w:rPr>
          <w:rFonts w:cs="Arial"/>
          <w:bCs/>
          <w:szCs w:val="21"/>
        </w:rPr>
        <w:t xml:space="preserve"> vodní přepravy</w:t>
      </w:r>
      <w:r w:rsidR="00652DDC">
        <w:rPr>
          <w:rFonts w:cs="Arial"/>
          <w:bCs/>
          <w:szCs w:val="21"/>
        </w:rPr>
        <w:t xml:space="preserve"> </w:t>
      </w:r>
      <w:r w:rsidR="00636DF1" w:rsidRPr="00E8796C">
        <w:rPr>
          <w:rFonts w:cs="Arial"/>
          <w:bCs/>
          <w:szCs w:val="21"/>
        </w:rPr>
        <w:t>a k účelům související</w:t>
      </w:r>
      <w:r w:rsidR="00833862">
        <w:rPr>
          <w:rFonts w:cs="Arial"/>
          <w:bCs/>
          <w:szCs w:val="21"/>
        </w:rPr>
        <w:t>m</w:t>
      </w:r>
      <w:r w:rsidR="00636DF1" w:rsidRPr="00E8796C">
        <w:rPr>
          <w:rFonts w:cs="Arial"/>
          <w:bCs/>
          <w:szCs w:val="21"/>
        </w:rPr>
        <w:t>.</w:t>
      </w:r>
      <w:r w:rsidRPr="00636DF1">
        <w:rPr>
          <w:rFonts w:cs="Arial"/>
          <w:bCs/>
          <w:szCs w:val="21"/>
        </w:rPr>
        <w:t xml:space="preserve"> </w:t>
      </w:r>
      <w:r>
        <w:rPr>
          <w:rFonts w:cs="Arial"/>
          <w:szCs w:val="21"/>
        </w:rPr>
        <w:t>Předmět nájmu</w:t>
      </w:r>
      <w:r w:rsidR="000120CF" w:rsidRPr="007010B7">
        <w:rPr>
          <w:rFonts w:cs="Arial"/>
          <w:szCs w:val="21"/>
        </w:rPr>
        <w:t xml:space="preserve"> nesmí být využíván k</w:t>
      </w:r>
      <w:r>
        <w:rPr>
          <w:rFonts w:cs="Arial"/>
          <w:szCs w:val="21"/>
        </w:rPr>
        <w:t> </w:t>
      </w:r>
      <w:r w:rsidR="000120CF" w:rsidRPr="007010B7">
        <w:rPr>
          <w:rFonts w:cs="Arial"/>
          <w:szCs w:val="21"/>
        </w:rPr>
        <w:t>jiným</w:t>
      </w:r>
      <w:r>
        <w:rPr>
          <w:rFonts w:cs="Arial"/>
          <w:szCs w:val="21"/>
        </w:rPr>
        <w:t xml:space="preserve"> než výše v této Smlouvě uvedeným</w:t>
      </w:r>
      <w:r w:rsidR="000120CF" w:rsidRPr="007010B7">
        <w:rPr>
          <w:rFonts w:cs="Arial"/>
          <w:szCs w:val="21"/>
        </w:rPr>
        <w:t xml:space="preserve"> účelům.</w:t>
      </w:r>
      <w:r w:rsidR="00721012">
        <w:rPr>
          <w:rFonts w:cs="Arial"/>
          <w:szCs w:val="21"/>
        </w:rPr>
        <w:t xml:space="preserve"> </w:t>
      </w:r>
    </w:p>
    <w:p w14:paraId="71AE645B" w14:textId="77777777" w:rsidR="000120CF" w:rsidRPr="007010B7" w:rsidRDefault="006A7389" w:rsidP="00AF7F9D">
      <w:pPr>
        <w:pStyle w:val="rove3-a"/>
        <w:ind w:left="567" w:hanging="567"/>
        <w:rPr>
          <w:rFonts w:cs="Arial"/>
          <w:szCs w:val="21"/>
        </w:rPr>
      </w:pPr>
      <w:r>
        <w:rPr>
          <w:rFonts w:cs="Arial"/>
          <w:szCs w:val="21"/>
        </w:rPr>
        <w:t>Předmět nájmu</w:t>
      </w:r>
      <w:r w:rsidRPr="007010B7">
        <w:rPr>
          <w:rFonts w:cs="Arial"/>
          <w:szCs w:val="21"/>
        </w:rPr>
        <w:t xml:space="preserve"> </w:t>
      </w:r>
      <w:r>
        <w:rPr>
          <w:rFonts w:cs="Arial"/>
          <w:szCs w:val="21"/>
        </w:rPr>
        <w:t>je N</w:t>
      </w:r>
      <w:r w:rsidR="000120CF" w:rsidRPr="007010B7">
        <w:rPr>
          <w:rFonts w:cs="Arial"/>
          <w:szCs w:val="21"/>
        </w:rPr>
        <w:t xml:space="preserve">ájemce </w:t>
      </w:r>
      <w:r>
        <w:rPr>
          <w:rFonts w:cs="Arial"/>
          <w:szCs w:val="21"/>
        </w:rPr>
        <w:t xml:space="preserve">oprávněn </w:t>
      </w:r>
      <w:r w:rsidR="000120CF" w:rsidRPr="007010B7">
        <w:rPr>
          <w:rFonts w:cs="Arial"/>
          <w:szCs w:val="21"/>
        </w:rPr>
        <w:t xml:space="preserve">užívat přiměřeně jeho povaze a stavebnímu určení tak, aby při tom </w:t>
      </w:r>
      <w:r w:rsidR="000120CF" w:rsidRPr="00AF7F9D">
        <w:t xml:space="preserve">nedocházelo </w:t>
      </w:r>
      <w:r w:rsidR="000120CF" w:rsidRPr="007010B7">
        <w:rPr>
          <w:rFonts w:cs="Arial"/>
          <w:szCs w:val="21"/>
        </w:rPr>
        <w:t xml:space="preserve">k </w:t>
      </w:r>
      <w:r w:rsidR="000120CF" w:rsidRPr="00AF7F9D">
        <w:t>jeho poškození nebo nepřiměřenému opotřebení.</w:t>
      </w:r>
    </w:p>
    <w:p w14:paraId="4A4CF949" w14:textId="77777777" w:rsidR="00AB52A8" w:rsidRDefault="000120CF" w:rsidP="009162EA">
      <w:pPr>
        <w:pStyle w:val="rove3-a"/>
        <w:ind w:left="567" w:hanging="567"/>
        <w:rPr>
          <w:rFonts w:cs="Arial"/>
          <w:szCs w:val="21"/>
        </w:rPr>
      </w:pPr>
      <w:r w:rsidRPr="007010B7">
        <w:rPr>
          <w:rFonts w:cs="Arial"/>
          <w:szCs w:val="21"/>
        </w:rPr>
        <w:t xml:space="preserve">Nájemce prohlašuje, že je mu stav </w:t>
      </w:r>
      <w:r w:rsidR="006A7389">
        <w:rPr>
          <w:rFonts w:cs="Arial"/>
          <w:szCs w:val="21"/>
        </w:rPr>
        <w:t>Předmětu nájmu</w:t>
      </w:r>
      <w:r w:rsidRPr="007010B7">
        <w:rPr>
          <w:rFonts w:cs="Arial"/>
          <w:szCs w:val="21"/>
        </w:rPr>
        <w:t xml:space="preserve"> dobře znám, neboť si jej </w:t>
      </w:r>
      <w:r w:rsidR="001B0793">
        <w:rPr>
          <w:rFonts w:cs="Arial"/>
          <w:szCs w:val="21"/>
        </w:rPr>
        <w:t xml:space="preserve">pečlivě </w:t>
      </w:r>
      <w:r w:rsidRPr="007010B7">
        <w:rPr>
          <w:rFonts w:cs="Arial"/>
          <w:szCs w:val="21"/>
        </w:rPr>
        <w:t xml:space="preserve">prohlédl před uzavřením této </w:t>
      </w:r>
      <w:r w:rsidR="006A7389">
        <w:rPr>
          <w:rFonts w:cs="Arial"/>
          <w:szCs w:val="21"/>
        </w:rPr>
        <w:t>S</w:t>
      </w:r>
      <w:r w:rsidR="006A7389" w:rsidRPr="007010B7">
        <w:rPr>
          <w:rFonts w:cs="Arial"/>
          <w:szCs w:val="21"/>
        </w:rPr>
        <w:t>mlouvy</w:t>
      </w:r>
      <w:r w:rsidRPr="007010B7">
        <w:rPr>
          <w:rFonts w:cs="Arial"/>
          <w:szCs w:val="21"/>
        </w:rPr>
        <w:t xml:space="preserve">, a potvrzuje, že je ve stavu způsobilém k řádnému užívání podle této </w:t>
      </w:r>
      <w:r w:rsidR="006A7389">
        <w:rPr>
          <w:rFonts w:cs="Arial"/>
          <w:szCs w:val="21"/>
        </w:rPr>
        <w:t>S</w:t>
      </w:r>
      <w:r w:rsidR="006A7389" w:rsidRPr="007010B7">
        <w:rPr>
          <w:rFonts w:cs="Arial"/>
          <w:szCs w:val="21"/>
        </w:rPr>
        <w:t>mlouvy</w:t>
      </w:r>
      <w:r w:rsidR="00785B0B">
        <w:rPr>
          <w:rFonts w:cs="Arial"/>
          <w:szCs w:val="21"/>
        </w:rPr>
        <w:t>.</w:t>
      </w:r>
      <w:r w:rsidRPr="007010B7">
        <w:rPr>
          <w:rFonts w:cs="Arial"/>
          <w:szCs w:val="21"/>
        </w:rPr>
        <w:t xml:space="preserve"> </w:t>
      </w:r>
    </w:p>
    <w:p w14:paraId="060433AC" w14:textId="17250BE6" w:rsidR="000120CF" w:rsidRPr="00AF7F9D" w:rsidRDefault="00AB52A8" w:rsidP="00AB52A8">
      <w:pPr>
        <w:pStyle w:val="rove3-a"/>
        <w:ind w:left="567" w:hanging="567"/>
        <w:rPr>
          <w:rFonts w:cs="Arial"/>
          <w:szCs w:val="21"/>
        </w:rPr>
      </w:pPr>
      <w:r>
        <w:rPr>
          <w:rFonts w:cs="Arial"/>
          <w:szCs w:val="21"/>
        </w:rPr>
        <w:t>Nájemce dále prohlašuje, že jej P</w:t>
      </w:r>
      <w:r w:rsidR="000120CF" w:rsidRPr="00AF7F9D">
        <w:rPr>
          <w:rFonts w:cs="Arial"/>
          <w:szCs w:val="21"/>
        </w:rPr>
        <w:t xml:space="preserve">ronajímatel seznámil se zvláštními pravidly, která je třeba při užívání </w:t>
      </w:r>
      <w:r>
        <w:rPr>
          <w:rFonts w:cs="Arial"/>
          <w:szCs w:val="21"/>
        </w:rPr>
        <w:t>Předmětu nájmu</w:t>
      </w:r>
      <w:r w:rsidRPr="00AF7F9D">
        <w:rPr>
          <w:rFonts w:cs="Arial"/>
          <w:szCs w:val="21"/>
        </w:rPr>
        <w:t xml:space="preserve"> </w:t>
      </w:r>
      <w:r w:rsidR="000120CF" w:rsidRPr="00AF7F9D">
        <w:rPr>
          <w:rFonts w:cs="Arial"/>
          <w:szCs w:val="21"/>
        </w:rPr>
        <w:t>zachovávat.</w:t>
      </w:r>
      <w:r>
        <w:rPr>
          <w:rFonts w:cs="Arial"/>
          <w:szCs w:val="21"/>
        </w:rPr>
        <w:t xml:space="preserve"> </w:t>
      </w:r>
      <w:r w:rsidR="00AC7428">
        <w:rPr>
          <w:rFonts w:cs="Arial"/>
          <w:szCs w:val="21"/>
        </w:rPr>
        <w:t>Smluvní strany se dohodly, že podpisem této Smlouvy dochází též k </w:t>
      </w:r>
      <w:r w:rsidR="000120CF" w:rsidRPr="00AF7F9D">
        <w:rPr>
          <w:rFonts w:cs="Arial"/>
          <w:szCs w:val="21"/>
        </w:rPr>
        <w:t xml:space="preserve">předání a převzetí </w:t>
      </w:r>
      <w:r>
        <w:rPr>
          <w:rFonts w:cs="Arial"/>
          <w:szCs w:val="21"/>
        </w:rPr>
        <w:t>Předmětu nájmu</w:t>
      </w:r>
      <w:r w:rsidR="000120CF" w:rsidRPr="00AF7F9D">
        <w:rPr>
          <w:rFonts w:cs="Arial"/>
          <w:szCs w:val="21"/>
        </w:rPr>
        <w:t>.</w:t>
      </w:r>
    </w:p>
    <w:p w14:paraId="10ACB12B" w14:textId="7BD01F48" w:rsidR="00D46FF1" w:rsidRDefault="000120CF" w:rsidP="00CE2832">
      <w:pPr>
        <w:pStyle w:val="rove3-a"/>
        <w:ind w:left="567" w:hanging="567"/>
        <w:rPr>
          <w:rFonts w:cs="Arial"/>
          <w:szCs w:val="21"/>
        </w:rPr>
      </w:pPr>
      <w:r w:rsidRPr="007010B7">
        <w:rPr>
          <w:rFonts w:cs="Arial"/>
          <w:szCs w:val="21"/>
        </w:rPr>
        <w:t>Nájemce je oprávněn pře</w:t>
      </w:r>
      <w:r w:rsidR="00685DC3">
        <w:rPr>
          <w:rFonts w:cs="Arial"/>
          <w:szCs w:val="21"/>
        </w:rPr>
        <w:t>d</w:t>
      </w:r>
      <w:r w:rsidRPr="007010B7">
        <w:rPr>
          <w:rFonts w:cs="Arial"/>
          <w:szCs w:val="21"/>
        </w:rPr>
        <w:t xml:space="preserve">ložit </w:t>
      </w:r>
      <w:r w:rsidR="00AB52A8">
        <w:rPr>
          <w:rFonts w:cs="Arial"/>
          <w:szCs w:val="21"/>
        </w:rPr>
        <w:t>P</w:t>
      </w:r>
      <w:r w:rsidRPr="007010B7">
        <w:rPr>
          <w:rFonts w:cs="Arial"/>
          <w:szCs w:val="21"/>
        </w:rPr>
        <w:t>ronaj</w:t>
      </w:r>
      <w:r w:rsidR="00AB52A8">
        <w:rPr>
          <w:rFonts w:cs="Arial"/>
          <w:szCs w:val="21"/>
        </w:rPr>
        <w:t>í</w:t>
      </w:r>
      <w:r w:rsidRPr="007010B7">
        <w:rPr>
          <w:rFonts w:cs="Arial"/>
          <w:szCs w:val="21"/>
        </w:rPr>
        <w:t xml:space="preserve">mateli k posouzení podrobnou specifikaci a kalkulaci oprav a případných investic do </w:t>
      </w:r>
      <w:r w:rsidR="00AB52A8">
        <w:rPr>
          <w:rFonts w:cs="Arial"/>
          <w:szCs w:val="21"/>
        </w:rPr>
        <w:t xml:space="preserve">těch částí Předmětu nájmu dle </w:t>
      </w:r>
      <w:r w:rsidR="00AB52A8" w:rsidRPr="007010B7">
        <w:rPr>
          <w:rFonts w:cs="Arial"/>
          <w:szCs w:val="21"/>
        </w:rPr>
        <w:t>článk</w:t>
      </w:r>
      <w:r w:rsidR="00AB52A8">
        <w:rPr>
          <w:rFonts w:cs="Arial"/>
          <w:szCs w:val="21"/>
        </w:rPr>
        <w:t>u</w:t>
      </w:r>
      <w:r w:rsidR="00AB52A8" w:rsidRPr="007010B7">
        <w:rPr>
          <w:rFonts w:cs="Arial"/>
          <w:szCs w:val="21"/>
        </w:rPr>
        <w:t xml:space="preserve"> I. odst. </w:t>
      </w:r>
      <w:r w:rsidR="00685DC3">
        <w:rPr>
          <w:rFonts w:cs="Arial"/>
          <w:szCs w:val="21"/>
        </w:rPr>
        <w:t>2</w:t>
      </w:r>
      <w:r w:rsidR="00AB52A8" w:rsidRPr="007010B7">
        <w:rPr>
          <w:rFonts w:cs="Arial"/>
          <w:szCs w:val="21"/>
        </w:rPr>
        <w:t xml:space="preserve">) písm. a) až </w:t>
      </w:r>
      <w:r w:rsidR="007439D6">
        <w:rPr>
          <w:rFonts w:cs="Arial"/>
          <w:szCs w:val="21"/>
        </w:rPr>
        <w:t>c</w:t>
      </w:r>
      <w:r w:rsidR="00AB52A8" w:rsidRPr="007010B7">
        <w:rPr>
          <w:rFonts w:cs="Arial"/>
          <w:szCs w:val="21"/>
        </w:rPr>
        <w:t xml:space="preserve">) této </w:t>
      </w:r>
      <w:r w:rsidR="00AB52A8">
        <w:rPr>
          <w:rFonts w:cs="Arial"/>
          <w:szCs w:val="21"/>
        </w:rPr>
        <w:t>S</w:t>
      </w:r>
      <w:r w:rsidR="00AB52A8" w:rsidRPr="007010B7">
        <w:rPr>
          <w:rFonts w:cs="Arial"/>
          <w:szCs w:val="21"/>
        </w:rPr>
        <w:t>mlouvy</w:t>
      </w:r>
      <w:r w:rsidRPr="007010B7">
        <w:rPr>
          <w:rFonts w:cs="Arial"/>
          <w:szCs w:val="21"/>
        </w:rPr>
        <w:t>,</w:t>
      </w:r>
      <w:r w:rsidR="00AB52A8">
        <w:rPr>
          <w:rFonts w:cs="Arial"/>
          <w:szCs w:val="21"/>
        </w:rPr>
        <w:t xml:space="preserve"> </w:t>
      </w:r>
      <w:r w:rsidRPr="007010B7">
        <w:rPr>
          <w:rFonts w:cs="Arial"/>
          <w:szCs w:val="21"/>
        </w:rPr>
        <w:t>kter</w:t>
      </w:r>
      <w:r w:rsidR="00AB52A8">
        <w:rPr>
          <w:rFonts w:cs="Arial"/>
          <w:szCs w:val="21"/>
        </w:rPr>
        <w:t>é</w:t>
      </w:r>
      <w:r w:rsidRPr="007010B7">
        <w:rPr>
          <w:rFonts w:cs="Arial"/>
          <w:szCs w:val="21"/>
        </w:rPr>
        <w:t xml:space="preserve"> </w:t>
      </w:r>
      <w:r w:rsidR="00AB52A8" w:rsidRPr="007010B7">
        <w:rPr>
          <w:rFonts w:cs="Arial"/>
          <w:szCs w:val="21"/>
        </w:rPr>
        <w:t>ne</w:t>
      </w:r>
      <w:r w:rsidR="00AB52A8">
        <w:rPr>
          <w:rFonts w:cs="Arial"/>
          <w:szCs w:val="21"/>
        </w:rPr>
        <w:t>jsou</w:t>
      </w:r>
      <w:r w:rsidR="00AB52A8" w:rsidRPr="007010B7">
        <w:rPr>
          <w:rFonts w:cs="Arial"/>
          <w:szCs w:val="21"/>
        </w:rPr>
        <w:t xml:space="preserve"> </w:t>
      </w:r>
      <w:r w:rsidRPr="007010B7">
        <w:rPr>
          <w:rFonts w:cs="Arial"/>
          <w:szCs w:val="21"/>
        </w:rPr>
        <w:t>způsobil</w:t>
      </w:r>
      <w:r w:rsidR="00AB52A8">
        <w:rPr>
          <w:rFonts w:cs="Arial"/>
          <w:szCs w:val="21"/>
        </w:rPr>
        <w:t>é</w:t>
      </w:r>
      <w:r w:rsidRPr="007010B7">
        <w:rPr>
          <w:rFonts w:cs="Arial"/>
          <w:szCs w:val="21"/>
        </w:rPr>
        <w:t xml:space="preserve"> k řádnému užíván</w:t>
      </w:r>
      <w:r w:rsidR="00593F3A">
        <w:rPr>
          <w:rFonts w:cs="Arial"/>
          <w:szCs w:val="21"/>
        </w:rPr>
        <w:t>í</w:t>
      </w:r>
      <w:r w:rsidRPr="007010B7">
        <w:rPr>
          <w:rFonts w:cs="Arial"/>
          <w:szCs w:val="21"/>
        </w:rPr>
        <w:t xml:space="preserve"> a které by bylo vhodné dle názoru </w:t>
      </w:r>
      <w:r w:rsidR="00AB52A8">
        <w:rPr>
          <w:rFonts w:cs="Arial"/>
          <w:szCs w:val="21"/>
        </w:rPr>
        <w:t xml:space="preserve">Nájemce </w:t>
      </w:r>
      <w:r w:rsidRPr="007010B7">
        <w:rPr>
          <w:rFonts w:cs="Arial"/>
          <w:szCs w:val="21"/>
        </w:rPr>
        <w:t>realizovat</w:t>
      </w:r>
      <w:r w:rsidR="00AB52A8">
        <w:rPr>
          <w:rFonts w:cs="Arial"/>
          <w:szCs w:val="21"/>
        </w:rPr>
        <w:t xml:space="preserve">. Podrobnou </w:t>
      </w:r>
      <w:r w:rsidR="00AB52A8" w:rsidRPr="007010B7">
        <w:rPr>
          <w:rFonts w:cs="Arial"/>
          <w:szCs w:val="21"/>
        </w:rPr>
        <w:t>specifikaci a kalkulaci oprav a případných investic</w:t>
      </w:r>
      <w:r w:rsidRPr="007010B7">
        <w:rPr>
          <w:rFonts w:cs="Arial"/>
          <w:szCs w:val="21"/>
        </w:rPr>
        <w:t xml:space="preserve"> </w:t>
      </w:r>
      <w:r w:rsidR="00AB52A8">
        <w:rPr>
          <w:rFonts w:cs="Arial"/>
          <w:szCs w:val="21"/>
        </w:rPr>
        <w:t>Nájemce</w:t>
      </w:r>
      <w:r w:rsidRPr="007010B7">
        <w:rPr>
          <w:rFonts w:cs="Arial"/>
          <w:szCs w:val="21"/>
        </w:rPr>
        <w:t xml:space="preserve"> předloží </w:t>
      </w:r>
      <w:r w:rsidR="00AB52A8">
        <w:rPr>
          <w:rFonts w:cs="Arial"/>
          <w:szCs w:val="21"/>
        </w:rPr>
        <w:t xml:space="preserve">Pronajímateli ke schválení </w:t>
      </w:r>
      <w:r w:rsidRPr="007010B7">
        <w:rPr>
          <w:rFonts w:cs="Arial"/>
          <w:szCs w:val="21"/>
        </w:rPr>
        <w:t xml:space="preserve">nejpozději do </w:t>
      </w:r>
      <w:proofErr w:type="gramStart"/>
      <w:r w:rsidRPr="007010B7">
        <w:rPr>
          <w:rFonts w:cs="Arial"/>
          <w:szCs w:val="21"/>
        </w:rPr>
        <w:t>180-ti</w:t>
      </w:r>
      <w:proofErr w:type="gramEnd"/>
      <w:r w:rsidRPr="007010B7">
        <w:rPr>
          <w:rFonts w:cs="Arial"/>
          <w:szCs w:val="21"/>
        </w:rPr>
        <w:t xml:space="preserve"> dnů po podpisu této </w:t>
      </w:r>
      <w:r w:rsidR="00AB52A8">
        <w:rPr>
          <w:rFonts w:cs="Arial"/>
          <w:szCs w:val="21"/>
        </w:rPr>
        <w:t>S</w:t>
      </w:r>
      <w:r w:rsidR="00AB52A8" w:rsidRPr="007010B7">
        <w:rPr>
          <w:rFonts w:cs="Arial"/>
          <w:szCs w:val="21"/>
        </w:rPr>
        <w:t>mlouvy</w:t>
      </w:r>
      <w:r w:rsidRPr="007010B7">
        <w:rPr>
          <w:rFonts w:cs="Arial"/>
          <w:szCs w:val="21"/>
        </w:rPr>
        <w:t xml:space="preserve">. Pronajímatel se zavazuje tyto požadavky </w:t>
      </w:r>
      <w:r w:rsidR="00AB52A8">
        <w:rPr>
          <w:rFonts w:cs="Arial"/>
          <w:szCs w:val="21"/>
        </w:rPr>
        <w:t>N</w:t>
      </w:r>
      <w:r w:rsidRPr="007010B7">
        <w:rPr>
          <w:rFonts w:cs="Arial"/>
          <w:szCs w:val="21"/>
        </w:rPr>
        <w:t xml:space="preserve">ájemce na opravy a investice nejpozději do </w:t>
      </w:r>
      <w:proofErr w:type="gramStart"/>
      <w:r w:rsidRPr="007010B7">
        <w:rPr>
          <w:rFonts w:cs="Arial"/>
          <w:szCs w:val="21"/>
        </w:rPr>
        <w:t>90-ti</w:t>
      </w:r>
      <w:proofErr w:type="gramEnd"/>
      <w:r w:rsidRPr="007010B7">
        <w:rPr>
          <w:rFonts w:cs="Arial"/>
          <w:szCs w:val="21"/>
        </w:rPr>
        <w:t xml:space="preserve"> dnů po </w:t>
      </w:r>
      <w:r w:rsidR="00AB52A8">
        <w:rPr>
          <w:rFonts w:cs="Arial"/>
          <w:szCs w:val="21"/>
        </w:rPr>
        <w:t xml:space="preserve">jejich </w:t>
      </w:r>
      <w:r w:rsidRPr="007010B7">
        <w:rPr>
          <w:rFonts w:cs="Arial"/>
          <w:szCs w:val="21"/>
        </w:rPr>
        <w:t xml:space="preserve">předložení posoudit. </w:t>
      </w:r>
      <w:r w:rsidR="00587712">
        <w:rPr>
          <w:rFonts w:cs="Arial"/>
          <w:szCs w:val="21"/>
        </w:rPr>
        <w:t xml:space="preserve">Nájemce není oprávněn provádět jakékoli opravy Předmětu nájmu či realizovat jakékoli investice do Předmětu nájmu bez jejich předchozího </w:t>
      </w:r>
      <w:r w:rsidR="00587712">
        <w:rPr>
          <w:rFonts w:cs="Arial"/>
          <w:szCs w:val="21"/>
        </w:rPr>
        <w:lastRenderedPageBreak/>
        <w:t xml:space="preserve">písemného schválení Pronajímatelem. </w:t>
      </w:r>
      <w:r w:rsidRPr="007010B7">
        <w:rPr>
          <w:rFonts w:cs="Arial"/>
          <w:szCs w:val="21"/>
        </w:rPr>
        <w:t xml:space="preserve">V případě, že </w:t>
      </w:r>
      <w:r w:rsidR="00AB52A8">
        <w:rPr>
          <w:rFonts w:cs="Arial"/>
          <w:szCs w:val="21"/>
        </w:rPr>
        <w:t>P</w:t>
      </w:r>
      <w:r w:rsidR="00AB52A8" w:rsidRPr="007010B7">
        <w:rPr>
          <w:rFonts w:cs="Arial"/>
          <w:szCs w:val="21"/>
        </w:rPr>
        <w:t xml:space="preserve">ronajímatel </w:t>
      </w:r>
      <w:r w:rsidRPr="007010B7">
        <w:rPr>
          <w:rFonts w:cs="Arial"/>
          <w:szCs w:val="21"/>
        </w:rPr>
        <w:t xml:space="preserve">odmítne požadované opravy a investice nebo jejich část schválit a realizovat, nezakládá takovéto neschválení či nerealizace nárok </w:t>
      </w:r>
      <w:r w:rsidR="00AB52A8">
        <w:rPr>
          <w:rFonts w:cs="Arial"/>
          <w:szCs w:val="21"/>
        </w:rPr>
        <w:t>N</w:t>
      </w:r>
      <w:r w:rsidR="00AB52A8" w:rsidRPr="007010B7">
        <w:rPr>
          <w:rFonts w:cs="Arial"/>
          <w:szCs w:val="21"/>
        </w:rPr>
        <w:t xml:space="preserve">ájemce </w:t>
      </w:r>
      <w:r w:rsidRPr="007010B7">
        <w:rPr>
          <w:rFonts w:cs="Arial"/>
          <w:szCs w:val="21"/>
        </w:rPr>
        <w:t xml:space="preserve">na úhradu </w:t>
      </w:r>
      <w:proofErr w:type="spellStart"/>
      <w:r w:rsidRPr="007010B7">
        <w:rPr>
          <w:rFonts w:cs="Arial"/>
          <w:szCs w:val="21"/>
        </w:rPr>
        <w:t>jakkýkoliv</w:t>
      </w:r>
      <w:proofErr w:type="spellEnd"/>
      <w:r w:rsidRPr="007010B7">
        <w:rPr>
          <w:rFonts w:cs="Arial"/>
          <w:szCs w:val="21"/>
        </w:rPr>
        <w:t xml:space="preserve"> nákladů</w:t>
      </w:r>
      <w:r w:rsidR="00AB52A8">
        <w:rPr>
          <w:rFonts w:cs="Arial"/>
          <w:szCs w:val="21"/>
        </w:rPr>
        <w:t xml:space="preserve"> v souvislosti s </w:t>
      </w:r>
      <w:r w:rsidR="00AB52A8" w:rsidRPr="007010B7">
        <w:rPr>
          <w:rFonts w:cs="Arial"/>
          <w:szCs w:val="21"/>
        </w:rPr>
        <w:t>oprav</w:t>
      </w:r>
      <w:r w:rsidR="00AB52A8">
        <w:rPr>
          <w:rFonts w:cs="Arial"/>
          <w:szCs w:val="21"/>
        </w:rPr>
        <w:t>ami</w:t>
      </w:r>
      <w:r w:rsidR="00AB52A8" w:rsidRPr="007010B7">
        <w:rPr>
          <w:rFonts w:cs="Arial"/>
          <w:szCs w:val="21"/>
        </w:rPr>
        <w:t xml:space="preserve"> a investic</w:t>
      </w:r>
      <w:r w:rsidR="00AB52A8">
        <w:rPr>
          <w:rFonts w:cs="Arial"/>
          <w:szCs w:val="21"/>
        </w:rPr>
        <w:t xml:space="preserve">emi do Předmětu nájmu, které případně Nájemce bez </w:t>
      </w:r>
      <w:r w:rsidR="00587712">
        <w:rPr>
          <w:rFonts w:cs="Arial"/>
          <w:szCs w:val="21"/>
        </w:rPr>
        <w:t xml:space="preserve">předchozího písemného </w:t>
      </w:r>
      <w:r w:rsidR="00AB52A8">
        <w:rPr>
          <w:rFonts w:cs="Arial"/>
          <w:szCs w:val="21"/>
        </w:rPr>
        <w:t>schválení Pronajímatele provedl či uskutečnil</w:t>
      </w:r>
      <w:r w:rsidRPr="007010B7">
        <w:rPr>
          <w:rFonts w:cs="Arial"/>
          <w:szCs w:val="21"/>
        </w:rPr>
        <w:t>,</w:t>
      </w:r>
      <w:r w:rsidR="00AB52A8">
        <w:rPr>
          <w:rFonts w:cs="Arial"/>
          <w:szCs w:val="21"/>
        </w:rPr>
        <w:t xml:space="preserve"> ani</w:t>
      </w:r>
      <w:r w:rsidRPr="007010B7">
        <w:rPr>
          <w:rFonts w:cs="Arial"/>
          <w:szCs w:val="21"/>
        </w:rPr>
        <w:t xml:space="preserve"> nárok</w:t>
      </w:r>
      <w:r w:rsidR="00AB52A8">
        <w:rPr>
          <w:rFonts w:cs="Arial"/>
          <w:szCs w:val="21"/>
        </w:rPr>
        <w:t xml:space="preserve"> Nájemce</w:t>
      </w:r>
      <w:r w:rsidRPr="007010B7">
        <w:rPr>
          <w:rFonts w:cs="Arial"/>
          <w:szCs w:val="21"/>
        </w:rPr>
        <w:t xml:space="preserve"> na náhradu škody a ušlého zisku, ani žádná další oprávnění</w:t>
      </w:r>
      <w:r w:rsidR="00AB52A8">
        <w:rPr>
          <w:rFonts w:cs="Arial"/>
          <w:szCs w:val="21"/>
        </w:rPr>
        <w:t xml:space="preserve"> Nájemce</w:t>
      </w:r>
      <w:r w:rsidRPr="007010B7">
        <w:rPr>
          <w:rFonts w:cs="Arial"/>
          <w:szCs w:val="21"/>
        </w:rPr>
        <w:t>.</w:t>
      </w:r>
      <w:r w:rsidR="00CE2832" w:rsidDel="00CE2832">
        <w:rPr>
          <w:rFonts w:cs="Arial"/>
          <w:szCs w:val="21"/>
        </w:rPr>
        <w:t xml:space="preserve"> </w:t>
      </w:r>
      <w:r w:rsidR="00B03AFB">
        <w:rPr>
          <w:rFonts w:cs="Arial"/>
          <w:szCs w:val="21"/>
        </w:rPr>
        <w:t xml:space="preserve">Naopak v případě realizace oprav či investic </w:t>
      </w:r>
      <w:r w:rsidR="00435267">
        <w:rPr>
          <w:rFonts w:cs="Arial"/>
          <w:szCs w:val="21"/>
        </w:rPr>
        <w:t xml:space="preserve">ze strany Pronajímatele </w:t>
      </w:r>
      <w:r w:rsidR="00B03AFB">
        <w:rPr>
          <w:rFonts w:cs="Arial"/>
          <w:szCs w:val="21"/>
        </w:rPr>
        <w:t xml:space="preserve">na základě předloženého seznamu dojde po jejich dokončení k navýšení </w:t>
      </w:r>
      <w:r w:rsidR="00601128">
        <w:rPr>
          <w:rFonts w:cs="Arial"/>
          <w:szCs w:val="21"/>
        </w:rPr>
        <w:t xml:space="preserve">ročního </w:t>
      </w:r>
      <w:r w:rsidR="00B03AFB">
        <w:rPr>
          <w:rFonts w:cs="Arial"/>
          <w:szCs w:val="21"/>
        </w:rPr>
        <w:t>nájemného</w:t>
      </w:r>
      <w:r w:rsidR="00636DF1">
        <w:rPr>
          <w:rFonts w:cs="Arial"/>
          <w:szCs w:val="21"/>
        </w:rPr>
        <w:t xml:space="preserve"> o jednu osminu konečné ceny</w:t>
      </w:r>
      <w:r w:rsidR="00601128">
        <w:rPr>
          <w:rFonts w:cs="Arial"/>
          <w:szCs w:val="21"/>
        </w:rPr>
        <w:t xml:space="preserve"> (bez DPH)</w:t>
      </w:r>
      <w:r w:rsidR="00636DF1">
        <w:rPr>
          <w:rFonts w:cs="Arial"/>
          <w:szCs w:val="21"/>
        </w:rPr>
        <w:t xml:space="preserve"> těchto oprav či investic</w:t>
      </w:r>
      <w:r w:rsidR="00B03AFB">
        <w:rPr>
          <w:rFonts w:cs="Arial"/>
          <w:szCs w:val="21"/>
        </w:rPr>
        <w:t xml:space="preserve">. </w:t>
      </w:r>
    </w:p>
    <w:p w14:paraId="6FDEE048" w14:textId="77777777" w:rsidR="00AF7F9D" w:rsidRDefault="000120CF" w:rsidP="00AF7F9D">
      <w:pPr>
        <w:pStyle w:val="Zkladntext61"/>
        <w:shd w:val="clear" w:color="auto" w:fill="auto"/>
        <w:spacing w:after="0" w:line="300" w:lineRule="auto"/>
        <w:ind w:left="40"/>
        <w:jc w:val="center"/>
        <w:rPr>
          <w:rFonts w:ascii="Arial" w:hAnsi="Arial" w:cs="Arial"/>
          <w:sz w:val="21"/>
          <w:szCs w:val="21"/>
        </w:rPr>
      </w:pPr>
      <w:r w:rsidRPr="007010B7">
        <w:rPr>
          <w:rFonts w:ascii="Arial" w:hAnsi="Arial" w:cs="Arial"/>
          <w:sz w:val="21"/>
          <w:szCs w:val="21"/>
        </w:rPr>
        <w:t xml:space="preserve">Článek II </w:t>
      </w:r>
    </w:p>
    <w:p w14:paraId="544F23B0" w14:textId="77777777" w:rsidR="000120CF" w:rsidRPr="007010B7" w:rsidRDefault="000120CF" w:rsidP="00AF7F9D">
      <w:pPr>
        <w:pStyle w:val="Zkladntext61"/>
        <w:shd w:val="clear" w:color="auto" w:fill="auto"/>
        <w:spacing w:after="210" w:line="300" w:lineRule="auto"/>
        <w:ind w:left="40"/>
        <w:jc w:val="center"/>
        <w:rPr>
          <w:rFonts w:ascii="Arial" w:hAnsi="Arial" w:cs="Arial"/>
          <w:sz w:val="21"/>
          <w:szCs w:val="21"/>
        </w:rPr>
      </w:pPr>
      <w:r w:rsidRPr="007010B7">
        <w:rPr>
          <w:rFonts w:ascii="Arial" w:hAnsi="Arial" w:cs="Arial"/>
          <w:sz w:val="21"/>
          <w:szCs w:val="21"/>
        </w:rPr>
        <w:t>Nájemné</w:t>
      </w:r>
    </w:p>
    <w:p w14:paraId="27C44806" w14:textId="431E676E" w:rsidR="009B3071" w:rsidRDefault="003B4593" w:rsidP="009B3071">
      <w:pPr>
        <w:pStyle w:val="rove3-a"/>
        <w:keepNext/>
        <w:numPr>
          <w:ilvl w:val="0"/>
          <w:numId w:val="22"/>
        </w:numPr>
        <w:ind w:left="567" w:hanging="567"/>
        <w:rPr>
          <w:rFonts w:cs="Arial"/>
          <w:szCs w:val="21"/>
        </w:rPr>
      </w:pPr>
      <w:r>
        <w:rPr>
          <w:rFonts w:cs="Arial"/>
          <w:szCs w:val="21"/>
        </w:rPr>
        <w:t>Roční n</w:t>
      </w:r>
      <w:r w:rsidR="00FB7174" w:rsidRPr="003B4593">
        <w:rPr>
          <w:rFonts w:cs="Arial"/>
          <w:szCs w:val="21"/>
        </w:rPr>
        <w:t>ájemné</w:t>
      </w:r>
      <w:r w:rsidR="00785B0B">
        <w:rPr>
          <w:rFonts w:cs="Arial"/>
          <w:szCs w:val="21"/>
        </w:rPr>
        <w:t xml:space="preserve"> </w:t>
      </w:r>
      <w:r w:rsidR="00FB7174">
        <w:rPr>
          <w:rFonts w:cs="Arial"/>
          <w:szCs w:val="21"/>
        </w:rPr>
        <w:t>za přenechání Předmětu nájmu k dočasné</w:t>
      </w:r>
      <w:r w:rsidR="004F053E">
        <w:rPr>
          <w:rFonts w:cs="Arial"/>
          <w:szCs w:val="21"/>
        </w:rPr>
        <w:t>mu</w:t>
      </w:r>
      <w:r w:rsidR="00FB7174">
        <w:rPr>
          <w:rFonts w:cs="Arial"/>
          <w:szCs w:val="21"/>
        </w:rPr>
        <w:t xml:space="preserve"> užívání Nájemci </w:t>
      </w:r>
      <w:r w:rsidR="004F053E">
        <w:rPr>
          <w:rFonts w:cs="Arial"/>
          <w:szCs w:val="21"/>
        </w:rPr>
        <w:t>(„</w:t>
      </w:r>
      <w:r w:rsidR="004F053E" w:rsidRPr="004F053E">
        <w:rPr>
          <w:rFonts w:cs="Arial"/>
          <w:b/>
          <w:szCs w:val="21"/>
        </w:rPr>
        <w:t>Nájemné</w:t>
      </w:r>
      <w:r w:rsidR="004F053E">
        <w:rPr>
          <w:rFonts w:cs="Arial"/>
          <w:szCs w:val="21"/>
        </w:rPr>
        <w:t xml:space="preserve">“) </w:t>
      </w:r>
      <w:r w:rsidR="00FB7174" w:rsidRPr="007010B7">
        <w:rPr>
          <w:rFonts w:cs="Arial"/>
          <w:szCs w:val="21"/>
        </w:rPr>
        <w:t xml:space="preserve">se sjednává </w:t>
      </w:r>
      <w:r w:rsidR="00E56E1A">
        <w:rPr>
          <w:rFonts w:cs="Arial"/>
          <w:szCs w:val="21"/>
        </w:rPr>
        <w:t xml:space="preserve">za období od počátku </w:t>
      </w:r>
      <w:r w:rsidR="00503F11">
        <w:rPr>
          <w:rFonts w:cs="Arial"/>
          <w:szCs w:val="21"/>
        </w:rPr>
        <w:t>N</w:t>
      </w:r>
      <w:r w:rsidR="00E56E1A">
        <w:rPr>
          <w:rFonts w:cs="Arial"/>
          <w:szCs w:val="21"/>
        </w:rPr>
        <w:t xml:space="preserve">ájmu do 31.12.2021 </w:t>
      </w:r>
      <w:r w:rsidR="00FB7174" w:rsidRPr="007010B7">
        <w:rPr>
          <w:rFonts w:cs="Arial"/>
          <w:szCs w:val="21"/>
        </w:rPr>
        <w:t xml:space="preserve">ve výši </w:t>
      </w:r>
      <w:r w:rsidR="00E56E1A">
        <w:rPr>
          <w:rFonts w:cs="Arial"/>
          <w:szCs w:val="21"/>
          <w:highlight w:val="yellow"/>
        </w:rPr>
        <w:t xml:space="preserve">[BUDE </w:t>
      </w:r>
      <w:proofErr w:type="gramStart"/>
      <w:r w:rsidR="00E56E1A">
        <w:rPr>
          <w:rFonts w:cs="Arial"/>
          <w:szCs w:val="21"/>
          <w:highlight w:val="yellow"/>
        </w:rPr>
        <w:t>DOPLNĚNO ]</w:t>
      </w:r>
      <w:proofErr w:type="gramEnd"/>
      <w:r w:rsidR="00E56E1A">
        <w:rPr>
          <w:rFonts w:cs="Arial"/>
          <w:szCs w:val="21"/>
        </w:rPr>
        <w:t xml:space="preserve"> </w:t>
      </w:r>
      <w:r w:rsidR="00E56E1A" w:rsidRPr="00E56E1A">
        <w:rPr>
          <w:rFonts w:cs="Arial"/>
          <w:szCs w:val="21"/>
        </w:rPr>
        <w:t xml:space="preserve">EUR </w:t>
      </w:r>
      <w:r w:rsidR="00FB7174" w:rsidRPr="007010B7">
        <w:rPr>
          <w:rFonts w:cs="Arial"/>
          <w:szCs w:val="21"/>
        </w:rPr>
        <w:t>bez DPH</w:t>
      </w:r>
      <w:r w:rsidR="009B3071">
        <w:rPr>
          <w:rFonts w:cs="Arial"/>
          <w:szCs w:val="21"/>
        </w:rPr>
        <w:t>.</w:t>
      </w:r>
      <w:r w:rsidR="00FB7174">
        <w:rPr>
          <w:rFonts w:cs="Arial"/>
          <w:szCs w:val="21"/>
        </w:rPr>
        <w:t xml:space="preserve"> </w:t>
      </w:r>
    </w:p>
    <w:p w14:paraId="0A561B80" w14:textId="00279661" w:rsidR="00E56E1A" w:rsidRDefault="003D16C2" w:rsidP="00E56E1A">
      <w:pPr>
        <w:pStyle w:val="rove3-a"/>
        <w:keepNext/>
        <w:numPr>
          <w:ilvl w:val="0"/>
          <w:numId w:val="22"/>
        </w:numPr>
        <w:ind w:left="567" w:hanging="567"/>
        <w:rPr>
          <w:rFonts w:cs="Arial"/>
          <w:szCs w:val="21"/>
        </w:rPr>
      </w:pPr>
      <w:r>
        <w:rPr>
          <w:rFonts w:cs="Arial"/>
          <w:bCs/>
          <w:szCs w:val="21"/>
        </w:rPr>
        <w:t>Roční n</w:t>
      </w:r>
      <w:r w:rsidR="00E56E1A" w:rsidRPr="00E56E1A">
        <w:rPr>
          <w:rFonts w:cs="Arial"/>
          <w:bCs/>
          <w:szCs w:val="21"/>
        </w:rPr>
        <w:t>ájemné z</w:t>
      </w:r>
      <w:r w:rsidR="00E56E1A">
        <w:rPr>
          <w:rFonts w:cs="Arial"/>
          <w:szCs w:val="21"/>
        </w:rPr>
        <w:t xml:space="preserve">a období od 1.1.2022 až do konce doby </w:t>
      </w:r>
      <w:r w:rsidR="00503F11">
        <w:rPr>
          <w:rFonts w:cs="Arial"/>
          <w:szCs w:val="21"/>
        </w:rPr>
        <w:t>N</w:t>
      </w:r>
      <w:r w:rsidR="00E56E1A">
        <w:rPr>
          <w:rFonts w:cs="Arial"/>
          <w:szCs w:val="21"/>
        </w:rPr>
        <w:t>ájmu se sje</w:t>
      </w:r>
      <w:r w:rsidR="008F29AE">
        <w:rPr>
          <w:rFonts w:cs="Arial"/>
          <w:szCs w:val="21"/>
        </w:rPr>
        <w:t>d</w:t>
      </w:r>
      <w:r w:rsidR="00E56E1A">
        <w:rPr>
          <w:rFonts w:cs="Arial"/>
          <w:szCs w:val="21"/>
        </w:rPr>
        <w:t xml:space="preserve">nává </w:t>
      </w:r>
      <w:r w:rsidR="00E56E1A" w:rsidRPr="007010B7">
        <w:rPr>
          <w:rFonts w:cs="Arial"/>
          <w:szCs w:val="21"/>
        </w:rPr>
        <w:t xml:space="preserve">ve výši </w:t>
      </w:r>
      <w:r w:rsidR="003F4FDD" w:rsidRPr="00143A7B">
        <w:rPr>
          <w:rFonts w:cs="Arial"/>
          <w:szCs w:val="21"/>
          <w:highlight w:val="yellow"/>
        </w:rPr>
        <w:t>…………</w:t>
      </w:r>
      <w:r w:rsidR="00E56E1A" w:rsidRPr="00E56E1A">
        <w:rPr>
          <w:rFonts w:cs="Arial"/>
          <w:szCs w:val="21"/>
        </w:rPr>
        <w:t>EUR bez</w:t>
      </w:r>
      <w:r w:rsidR="00E56E1A" w:rsidRPr="007010B7">
        <w:rPr>
          <w:rFonts w:cs="Arial"/>
          <w:szCs w:val="21"/>
        </w:rPr>
        <w:t xml:space="preserve"> DPH</w:t>
      </w:r>
      <w:r w:rsidR="00E56E1A">
        <w:rPr>
          <w:rFonts w:cs="Arial"/>
          <w:szCs w:val="21"/>
        </w:rPr>
        <w:t xml:space="preserve">. </w:t>
      </w:r>
    </w:p>
    <w:p w14:paraId="1FACE7C1" w14:textId="77777777" w:rsidR="000120CF" w:rsidRPr="007010B7" w:rsidRDefault="000120CF" w:rsidP="00E8796C">
      <w:pPr>
        <w:pStyle w:val="rove3-a"/>
        <w:keepNext/>
        <w:numPr>
          <w:ilvl w:val="0"/>
          <w:numId w:val="22"/>
        </w:numPr>
        <w:ind w:left="567" w:hanging="567"/>
        <w:rPr>
          <w:rFonts w:cs="Arial"/>
          <w:szCs w:val="21"/>
        </w:rPr>
      </w:pPr>
      <w:r w:rsidRPr="007010B7">
        <w:rPr>
          <w:rFonts w:cs="Arial"/>
          <w:szCs w:val="21"/>
        </w:rPr>
        <w:t xml:space="preserve">Pronajímatel k </w:t>
      </w:r>
      <w:r w:rsidR="004F053E">
        <w:rPr>
          <w:rFonts w:cs="Arial"/>
          <w:szCs w:val="21"/>
        </w:rPr>
        <w:t>N</w:t>
      </w:r>
      <w:r w:rsidRPr="007010B7">
        <w:rPr>
          <w:rFonts w:cs="Arial"/>
          <w:szCs w:val="21"/>
        </w:rPr>
        <w:t>ájemnému nebo jeho části připočte DPH, pokud tak stanoví příslušný právní předpis.</w:t>
      </w:r>
    </w:p>
    <w:p w14:paraId="47439647" w14:textId="33E9E3E4" w:rsidR="000120CF" w:rsidRPr="007010B7" w:rsidRDefault="000120CF" w:rsidP="0028503E">
      <w:pPr>
        <w:pStyle w:val="rove3-a"/>
        <w:numPr>
          <w:ilvl w:val="0"/>
          <w:numId w:val="22"/>
        </w:numPr>
        <w:ind w:left="567" w:hanging="567"/>
        <w:rPr>
          <w:rFonts w:cs="Arial"/>
          <w:szCs w:val="21"/>
        </w:rPr>
      </w:pPr>
      <w:r w:rsidRPr="007010B7">
        <w:rPr>
          <w:rFonts w:cs="Arial"/>
          <w:szCs w:val="21"/>
        </w:rPr>
        <w:t>Nájemné je splatné dopředu ve čtvrtletních splátkách</w:t>
      </w:r>
      <w:r w:rsidR="00721012">
        <w:rPr>
          <w:rFonts w:cs="Arial"/>
          <w:szCs w:val="21"/>
        </w:rPr>
        <w:t>, a to</w:t>
      </w:r>
      <w:r w:rsidRPr="007010B7">
        <w:rPr>
          <w:rFonts w:cs="Arial"/>
          <w:szCs w:val="21"/>
        </w:rPr>
        <w:t xml:space="preserve"> vždy k prvnímu dni příslušného čtvrtletí, tedy k 1. 1., 1. 4., 1. 7. a 1. 10 příslušného kalendářního roku</w:t>
      </w:r>
      <w:r w:rsidR="00721012">
        <w:rPr>
          <w:rFonts w:cs="Arial"/>
          <w:szCs w:val="21"/>
        </w:rPr>
        <w:t>,</w:t>
      </w:r>
      <w:r w:rsidRPr="007010B7">
        <w:rPr>
          <w:rFonts w:cs="Arial"/>
          <w:szCs w:val="21"/>
        </w:rPr>
        <w:t xml:space="preserve"> a to ve výši </w:t>
      </w:r>
      <w:r w:rsidR="00721012" w:rsidRPr="0028503E">
        <w:rPr>
          <w:rFonts w:cs="Arial"/>
          <w:szCs w:val="21"/>
        </w:rPr>
        <w:t>1/</w:t>
      </w:r>
      <w:proofErr w:type="gramStart"/>
      <w:r w:rsidR="00721012" w:rsidRPr="0028503E">
        <w:rPr>
          <w:rFonts w:cs="Arial"/>
          <w:szCs w:val="21"/>
        </w:rPr>
        <w:t>4</w:t>
      </w:r>
      <w:r w:rsidRPr="007010B7">
        <w:rPr>
          <w:rFonts w:cs="Arial"/>
          <w:szCs w:val="21"/>
        </w:rPr>
        <w:t xml:space="preserve"> ročního</w:t>
      </w:r>
      <w:proofErr w:type="gramEnd"/>
      <w:r w:rsidRPr="007010B7">
        <w:rPr>
          <w:rFonts w:cs="Arial"/>
          <w:szCs w:val="21"/>
        </w:rPr>
        <w:t xml:space="preserve"> nájmu. Ke každé čtvrtletní splátce </w:t>
      </w:r>
      <w:r w:rsidR="00721012">
        <w:rPr>
          <w:rFonts w:cs="Arial"/>
          <w:szCs w:val="21"/>
        </w:rPr>
        <w:t>N</w:t>
      </w:r>
      <w:r w:rsidR="00721012" w:rsidRPr="007010B7">
        <w:rPr>
          <w:rFonts w:cs="Arial"/>
          <w:szCs w:val="21"/>
        </w:rPr>
        <w:t xml:space="preserve">ájemného </w:t>
      </w:r>
      <w:r w:rsidRPr="007010B7">
        <w:rPr>
          <w:rFonts w:cs="Arial"/>
          <w:szCs w:val="21"/>
        </w:rPr>
        <w:t xml:space="preserve">bude </w:t>
      </w:r>
      <w:r w:rsidR="00721012">
        <w:rPr>
          <w:rFonts w:cs="Arial"/>
          <w:szCs w:val="21"/>
        </w:rPr>
        <w:t>P</w:t>
      </w:r>
      <w:r w:rsidR="00721012" w:rsidRPr="007010B7">
        <w:rPr>
          <w:rFonts w:cs="Arial"/>
          <w:szCs w:val="21"/>
        </w:rPr>
        <w:t xml:space="preserve">ronajímatelem </w:t>
      </w:r>
      <w:r w:rsidRPr="007010B7">
        <w:rPr>
          <w:rFonts w:cs="Arial"/>
          <w:szCs w:val="21"/>
        </w:rPr>
        <w:t xml:space="preserve">vystavena </w:t>
      </w:r>
      <w:proofErr w:type="gramStart"/>
      <w:r w:rsidRPr="007010B7">
        <w:rPr>
          <w:rFonts w:cs="Arial"/>
          <w:szCs w:val="21"/>
        </w:rPr>
        <w:t>faktura</w:t>
      </w:r>
      <w:r w:rsidR="00721012">
        <w:rPr>
          <w:rFonts w:cs="Arial"/>
          <w:szCs w:val="21"/>
        </w:rPr>
        <w:t xml:space="preserve"> </w:t>
      </w:r>
      <w:r w:rsidRPr="007010B7">
        <w:rPr>
          <w:rFonts w:cs="Arial"/>
          <w:szCs w:val="21"/>
        </w:rPr>
        <w:t>-</w:t>
      </w:r>
      <w:r w:rsidR="00721012">
        <w:rPr>
          <w:rFonts w:cs="Arial"/>
          <w:szCs w:val="21"/>
        </w:rPr>
        <w:t xml:space="preserve"> </w:t>
      </w:r>
      <w:r w:rsidRPr="007010B7">
        <w:rPr>
          <w:rFonts w:cs="Arial"/>
          <w:szCs w:val="21"/>
        </w:rPr>
        <w:t>daňový</w:t>
      </w:r>
      <w:proofErr w:type="gramEnd"/>
      <w:r w:rsidRPr="007010B7">
        <w:rPr>
          <w:rFonts w:cs="Arial"/>
          <w:szCs w:val="21"/>
        </w:rPr>
        <w:t xml:space="preserve"> doklad. Každá splátka </w:t>
      </w:r>
      <w:r w:rsidR="00721012">
        <w:rPr>
          <w:rFonts w:cs="Arial"/>
          <w:szCs w:val="21"/>
        </w:rPr>
        <w:t>N</w:t>
      </w:r>
      <w:r w:rsidR="00721012" w:rsidRPr="007010B7">
        <w:rPr>
          <w:rFonts w:cs="Arial"/>
          <w:szCs w:val="21"/>
        </w:rPr>
        <w:t xml:space="preserve">ájemného </w:t>
      </w:r>
      <w:r w:rsidRPr="007010B7">
        <w:rPr>
          <w:rFonts w:cs="Arial"/>
          <w:szCs w:val="21"/>
        </w:rPr>
        <w:t xml:space="preserve">bude </w:t>
      </w:r>
      <w:r w:rsidR="00721012">
        <w:rPr>
          <w:rFonts w:cs="Arial"/>
          <w:szCs w:val="21"/>
        </w:rPr>
        <w:t xml:space="preserve">Pronajímatelem </w:t>
      </w:r>
      <w:r w:rsidRPr="007010B7">
        <w:rPr>
          <w:rFonts w:cs="Arial"/>
          <w:szCs w:val="21"/>
        </w:rPr>
        <w:t>fakturována a</w:t>
      </w:r>
      <w:r w:rsidR="00721012">
        <w:rPr>
          <w:rFonts w:cs="Arial"/>
          <w:szCs w:val="21"/>
        </w:rPr>
        <w:t xml:space="preserve"> ze strany Nájemce</w:t>
      </w:r>
      <w:r w:rsidRPr="007010B7">
        <w:rPr>
          <w:rFonts w:cs="Arial"/>
          <w:szCs w:val="21"/>
        </w:rPr>
        <w:t xml:space="preserve"> zaplacena v EUR</w:t>
      </w:r>
      <w:r w:rsidR="00721012">
        <w:rPr>
          <w:rFonts w:cs="Arial"/>
          <w:szCs w:val="21"/>
        </w:rPr>
        <w:t>.</w:t>
      </w:r>
      <w:r w:rsidR="00252E0D" w:rsidRPr="00252E0D">
        <w:rPr>
          <w:rFonts w:cs="Arial"/>
          <w:szCs w:val="21"/>
        </w:rPr>
        <w:t xml:space="preserve"> </w:t>
      </w:r>
      <w:r w:rsidR="00252E0D">
        <w:rPr>
          <w:rFonts w:cs="Arial"/>
          <w:szCs w:val="21"/>
        </w:rPr>
        <w:t>N</w:t>
      </w:r>
      <w:r w:rsidR="00252E0D" w:rsidRPr="00252E0D">
        <w:rPr>
          <w:rFonts w:cs="Arial"/>
          <w:szCs w:val="21"/>
        </w:rPr>
        <w:t xml:space="preserve">ájemce souhlasí s tím, aby mu </w:t>
      </w:r>
      <w:r w:rsidR="00252E0D">
        <w:rPr>
          <w:rFonts w:cs="Arial"/>
          <w:szCs w:val="21"/>
        </w:rPr>
        <w:t>P</w:t>
      </w:r>
      <w:r w:rsidR="00252E0D" w:rsidRPr="007010B7">
        <w:rPr>
          <w:rFonts w:cs="Arial"/>
          <w:szCs w:val="21"/>
        </w:rPr>
        <w:t>ronajímatel</w:t>
      </w:r>
      <w:r w:rsidR="00252E0D" w:rsidRPr="00252E0D">
        <w:rPr>
          <w:rFonts w:cs="Arial"/>
          <w:szCs w:val="21"/>
        </w:rPr>
        <w:t xml:space="preserve"> vystavoval a zasílal daňové doklady (faktury) dle této Smlouvy v listinné </w:t>
      </w:r>
      <w:r w:rsidR="00B376B9">
        <w:rPr>
          <w:rFonts w:cs="Arial"/>
          <w:szCs w:val="21"/>
        </w:rPr>
        <w:t xml:space="preserve">podepsané </w:t>
      </w:r>
      <w:r w:rsidR="00252E0D" w:rsidRPr="00252E0D">
        <w:rPr>
          <w:rFonts w:cs="Arial"/>
          <w:szCs w:val="21"/>
        </w:rPr>
        <w:t>podobě</w:t>
      </w:r>
      <w:r w:rsidR="006A4071">
        <w:rPr>
          <w:rFonts w:cs="Arial"/>
          <w:szCs w:val="21"/>
        </w:rPr>
        <w:t xml:space="preserve"> nebo elektronicky s</w:t>
      </w:r>
      <w:r w:rsidR="001D6C02">
        <w:rPr>
          <w:rFonts w:cs="Arial"/>
          <w:szCs w:val="21"/>
        </w:rPr>
        <w:t> kvalifikovaným elektronickým</w:t>
      </w:r>
      <w:r w:rsidR="006A4071">
        <w:rPr>
          <w:rFonts w:cs="Arial"/>
          <w:szCs w:val="21"/>
        </w:rPr>
        <w:t xml:space="preserve"> podpisem</w:t>
      </w:r>
      <w:r w:rsidR="00252E0D" w:rsidRPr="00252E0D">
        <w:rPr>
          <w:rFonts w:cs="Arial"/>
          <w:szCs w:val="21"/>
        </w:rPr>
        <w:t xml:space="preserve">, a to </w:t>
      </w:r>
      <w:r w:rsidR="00B376B9">
        <w:rPr>
          <w:rFonts w:cs="Arial"/>
          <w:szCs w:val="21"/>
        </w:rPr>
        <w:t>v českém a německém provedení</w:t>
      </w:r>
      <w:r w:rsidR="00252E0D">
        <w:rPr>
          <w:rFonts w:cs="Arial"/>
          <w:szCs w:val="21"/>
        </w:rPr>
        <w:t>.</w:t>
      </w:r>
    </w:p>
    <w:p w14:paraId="06E9005B" w14:textId="77777777" w:rsidR="000120CF" w:rsidRPr="007010B7" w:rsidRDefault="000120CF" w:rsidP="00F11041">
      <w:pPr>
        <w:pStyle w:val="rove3-a"/>
        <w:numPr>
          <w:ilvl w:val="0"/>
          <w:numId w:val="22"/>
        </w:numPr>
        <w:ind w:left="567" w:hanging="567"/>
        <w:rPr>
          <w:rFonts w:cs="Arial"/>
          <w:szCs w:val="21"/>
        </w:rPr>
      </w:pPr>
      <w:r w:rsidRPr="007010B7">
        <w:rPr>
          <w:rFonts w:cs="Arial"/>
          <w:szCs w:val="21"/>
        </w:rPr>
        <w:t>Nájemné je splatné</w:t>
      </w:r>
      <w:r w:rsidR="00785B0B">
        <w:rPr>
          <w:rFonts w:cs="Arial"/>
          <w:szCs w:val="21"/>
        </w:rPr>
        <w:t xml:space="preserve"> z účtu Nájemce</w:t>
      </w:r>
      <w:r w:rsidRPr="007010B7">
        <w:rPr>
          <w:rFonts w:cs="Arial"/>
          <w:szCs w:val="21"/>
        </w:rPr>
        <w:t xml:space="preserve"> bezhotovostně na účet </w:t>
      </w:r>
      <w:r w:rsidR="00721012">
        <w:rPr>
          <w:rFonts w:cs="Arial"/>
          <w:szCs w:val="21"/>
        </w:rPr>
        <w:t>P</w:t>
      </w:r>
      <w:r w:rsidR="00721012" w:rsidRPr="007010B7">
        <w:rPr>
          <w:rFonts w:cs="Arial"/>
          <w:szCs w:val="21"/>
        </w:rPr>
        <w:t xml:space="preserve">ronajímatele </w:t>
      </w:r>
      <w:r w:rsidRPr="007010B7">
        <w:rPr>
          <w:rFonts w:cs="Arial"/>
          <w:szCs w:val="21"/>
        </w:rPr>
        <w:t xml:space="preserve">uvedený v záhlaví této </w:t>
      </w:r>
      <w:r w:rsidR="00721012">
        <w:rPr>
          <w:rFonts w:cs="Arial"/>
          <w:szCs w:val="21"/>
        </w:rPr>
        <w:t>S</w:t>
      </w:r>
      <w:r w:rsidR="00721012" w:rsidRPr="007010B7">
        <w:rPr>
          <w:rFonts w:cs="Arial"/>
          <w:szCs w:val="21"/>
        </w:rPr>
        <w:t>mlouvy</w:t>
      </w:r>
      <w:r w:rsidRPr="007010B7">
        <w:rPr>
          <w:rFonts w:cs="Arial"/>
          <w:szCs w:val="21"/>
        </w:rPr>
        <w:t>.</w:t>
      </w:r>
      <w:r w:rsidR="00252E0D" w:rsidRPr="00252E0D">
        <w:rPr>
          <w:rFonts w:cs="Arial"/>
          <w:szCs w:val="21"/>
        </w:rPr>
        <w:t xml:space="preserve"> </w:t>
      </w:r>
    </w:p>
    <w:p w14:paraId="33BF5F60" w14:textId="77777777" w:rsidR="000120CF" w:rsidRDefault="000120CF" w:rsidP="00F11041">
      <w:pPr>
        <w:pStyle w:val="rove3-a"/>
        <w:numPr>
          <w:ilvl w:val="0"/>
          <w:numId w:val="22"/>
        </w:numPr>
        <w:ind w:left="567" w:hanging="567"/>
        <w:rPr>
          <w:rFonts w:cs="Arial"/>
          <w:szCs w:val="21"/>
        </w:rPr>
      </w:pPr>
      <w:r w:rsidRPr="007010B7">
        <w:rPr>
          <w:rFonts w:cs="Arial"/>
          <w:szCs w:val="21"/>
        </w:rPr>
        <w:t xml:space="preserve">Zaplacením </w:t>
      </w:r>
      <w:r w:rsidR="00721012">
        <w:rPr>
          <w:rFonts w:cs="Arial"/>
          <w:szCs w:val="21"/>
        </w:rPr>
        <w:t xml:space="preserve">Nájemného </w:t>
      </w:r>
      <w:r w:rsidRPr="007010B7">
        <w:rPr>
          <w:rFonts w:cs="Arial"/>
          <w:szCs w:val="21"/>
        </w:rPr>
        <w:t xml:space="preserve">se podle této </w:t>
      </w:r>
      <w:r w:rsidR="00721012">
        <w:rPr>
          <w:rFonts w:cs="Arial"/>
          <w:szCs w:val="21"/>
        </w:rPr>
        <w:t>S</w:t>
      </w:r>
      <w:r w:rsidR="00721012" w:rsidRPr="007010B7">
        <w:rPr>
          <w:rFonts w:cs="Arial"/>
          <w:szCs w:val="21"/>
        </w:rPr>
        <w:t xml:space="preserve">mlouvy </w:t>
      </w:r>
      <w:r w:rsidRPr="007010B7">
        <w:rPr>
          <w:rFonts w:cs="Arial"/>
          <w:szCs w:val="21"/>
        </w:rPr>
        <w:t xml:space="preserve">rozumí připsání příslušné částky </w:t>
      </w:r>
      <w:r w:rsidR="00721012">
        <w:rPr>
          <w:rFonts w:cs="Arial"/>
          <w:szCs w:val="21"/>
        </w:rPr>
        <w:t xml:space="preserve">Nájemného včetně DPH </w:t>
      </w:r>
      <w:r w:rsidRPr="007010B7">
        <w:rPr>
          <w:rFonts w:cs="Arial"/>
          <w:szCs w:val="21"/>
        </w:rPr>
        <w:t xml:space="preserve">na bankovní účet </w:t>
      </w:r>
      <w:r w:rsidR="00721012">
        <w:rPr>
          <w:rFonts w:cs="Arial"/>
          <w:szCs w:val="21"/>
        </w:rPr>
        <w:t>Pronajímatele</w:t>
      </w:r>
      <w:r w:rsidRPr="007010B7">
        <w:rPr>
          <w:rFonts w:cs="Arial"/>
          <w:szCs w:val="21"/>
        </w:rPr>
        <w:t>.</w:t>
      </w:r>
    </w:p>
    <w:p w14:paraId="189CEC35" w14:textId="76877EEA" w:rsidR="000120CF" w:rsidRPr="00C657F1" w:rsidRDefault="000120CF" w:rsidP="00F11041">
      <w:pPr>
        <w:pStyle w:val="rove3-a"/>
        <w:numPr>
          <w:ilvl w:val="0"/>
          <w:numId w:val="22"/>
        </w:numPr>
        <w:ind w:left="567" w:hanging="567"/>
        <w:rPr>
          <w:rFonts w:cs="Arial"/>
          <w:szCs w:val="21"/>
        </w:rPr>
      </w:pPr>
      <w:r w:rsidRPr="007010B7">
        <w:rPr>
          <w:rFonts w:cs="Arial"/>
          <w:szCs w:val="21"/>
        </w:rPr>
        <w:t xml:space="preserve">Pronajímatel je oprávněn každoročně s účinností od 1. ledna upravit výši </w:t>
      </w:r>
      <w:r w:rsidR="00721012">
        <w:rPr>
          <w:rFonts w:cs="Arial"/>
          <w:szCs w:val="21"/>
        </w:rPr>
        <w:t>N</w:t>
      </w:r>
      <w:r w:rsidR="00721012" w:rsidRPr="007010B7">
        <w:rPr>
          <w:rFonts w:cs="Arial"/>
          <w:szCs w:val="21"/>
        </w:rPr>
        <w:t xml:space="preserve">ájemného </w:t>
      </w:r>
      <w:r w:rsidR="00B376B9">
        <w:rPr>
          <w:rFonts w:cs="Arial"/>
          <w:szCs w:val="21"/>
        </w:rPr>
        <w:t xml:space="preserve">v části nájemného dle </w:t>
      </w:r>
      <w:r w:rsidR="00E92AD8">
        <w:rPr>
          <w:rFonts w:cs="Arial"/>
          <w:szCs w:val="21"/>
        </w:rPr>
        <w:t xml:space="preserve">čl. II. </w:t>
      </w:r>
      <w:r w:rsidR="00B376B9">
        <w:rPr>
          <w:rFonts w:cs="Arial"/>
          <w:szCs w:val="21"/>
        </w:rPr>
        <w:t>odst.1</w:t>
      </w:r>
      <w:r w:rsidR="009B3071">
        <w:rPr>
          <w:rFonts w:cs="Arial"/>
          <w:szCs w:val="21"/>
        </w:rPr>
        <w:t xml:space="preserve"> </w:t>
      </w:r>
      <w:r w:rsidR="00B376B9">
        <w:rPr>
          <w:rFonts w:cs="Arial"/>
          <w:szCs w:val="21"/>
        </w:rPr>
        <w:t xml:space="preserve">výše, a to </w:t>
      </w:r>
      <w:r w:rsidRPr="007010B7">
        <w:rPr>
          <w:rFonts w:cs="Arial"/>
          <w:szCs w:val="21"/>
        </w:rPr>
        <w:t>v</w:t>
      </w:r>
      <w:r w:rsidR="00C657F1">
        <w:rPr>
          <w:rFonts w:cs="Arial"/>
          <w:szCs w:val="21"/>
        </w:rPr>
        <w:t> </w:t>
      </w:r>
      <w:r w:rsidRPr="007010B7">
        <w:rPr>
          <w:rFonts w:cs="Arial"/>
          <w:szCs w:val="21"/>
        </w:rPr>
        <w:t>závislosti</w:t>
      </w:r>
      <w:r w:rsidR="00C657F1">
        <w:rPr>
          <w:rFonts w:cs="Arial"/>
          <w:szCs w:val="21"/>
        </w:rPr>
        <w:t xml:space="preserve"> </w:t>
      </w:r>
      <w:r w:rsidRPr="00C657F1">
        <w:rPr>
          <w:rFonts w:cs="Arial"/>
          <w:szCs w:val="21"/>
        </w:rPr>
        <w:t>na růstu</w:t>
      </w:r>
      <w:r w:rsidR="00B82384">
        <w:rPr>
          <w:rFonts w:cs="Arial"/>
          <w:szCs w:val="21"/>
        </w:rPr>
        <w:t xml:space="preserve"> či poklesu</w:t>
      </w:r>
      <w:r w:rsidRPr="00C657F1">
        <w:rPr>
          <w:rFonts w:cs="Arial"/>
          <w:szCs w:val="21"/>
        </w:rPr>
        <w:t xml:space="preserve"> spotřebitelských cen v předchozím kalendářním roce dle průměrného ročního indexu spotřebitelských cen za předchozí kalendářní rok zveřejněného </w:t>
      </w:r>
      <w:r w:rsidR="009B3071">
        <w:rPr>
          <w:rFonts w:cs="Arial"/>
          <w:szCs w:val="21"/>
        </w:rPr>
        <w:t>Německým</w:t>
      </w:r>
      <w:r w:rsidR="009B3071" w:rsidRPr="00C657F1">
        <w:rPr>
          <w:rFonts w:cs="Arial"/>
          <w:szCs w:val="21"/>
        </w:rPr>
        <w:t xml:space="preserve"> </w:t>
      </w:r>
      <w:r w:rsidRPr="00C657F1">
        <w:rPr>
          <w:rFonts w:cs="Arial"/>
          <w:szCs w:val="21"/>
        </w:rPr>
        <w:t>statistickým úřadem.</w:t>
      </w:r>
    </w:p>
    <w:p w14:paraId="571E5916" w14:textId="77777777" w:rsidR="000120CF" w:rsidRPr="00C657F1" w:rsidRDefault="000120CF" w:rsidP="00F11041">
      <w:pPr>
        <w:pStyle w:val="rove3-a"/>
        <w:numPr>
          <w:ilvl w:val="0"/>
          <w:numId w:val="22"/>
        </w:numPr>
        <w:ind w:left="567" w:hanging="567"/>
        <w:rPr>
          <w:rFonts w:cs="Arial"/>
          <w:szCs w:val="21"/>
        </w:rPr>
      </w:pPr>
      <w:r w:rsidRPr="007010B7">
        <w:rPr>
          <w:rFonts w:cs="Arial"/>
          <w:szCs w:val="21"/>
        </w:rPr>
        <w:t>Veškeré výpočty va</w:t>
      </w:r>
      <w:r w:rsidR="00C657F1">
        <w:rPr>
          <w:rFonts w:cs="Arial"/>
          <w:szCs w:val="21"/>
        </w:rPr>
        <w:t>lorizac</w:t>
      </w:r>
      <w:r w:rsidR="00721012">
        <w:rPr>
          <w:rFonts w:cs="Arial"/>
          <w:szCs w:val="21"/>
        </w:rPr>
        <w:t>í</w:t>
      </w:r>
      <w:r w:rsidR="00C657F1">
        <w:rPr>
          <w:rFonts w:cs="Arial"/>
          <w:szCs w:val="21"/>
        </w:rPr>
        <w:t xml:space="preserve"> provádí </w:t>
      </w:r>
      <w:r w:rsidR="00721012">
        <w:rPr>
          <w:rFonts w:cs="Arial"/>
          <w:szCs w:val="21"/>
        </w:rPr>
        <w:t>P</w:t>
      </w:r>
      <w:r w:rsidR="00C657F1">
        <w:rPr>
          <w:rFonts w:cs="Arial"/>
          <w:szCs w:val="21"/>
        </w:rPr>
        <w:t xml:space="preserve">ronajímatel a </w:t>
      </w:r>
      <w:r w:rsidRPr="007010B7">
        <w:rPr>
          <w:rFonts w:cs="Arial"/>
          <w:szCs w:val="21"/>
        </w:rPr>
        <w:t>výši</w:t>
      </w:r>
      <w:r w:rsidR="00C657F1">
        <w:rPr>
          <w:rFonts w:cs="Arial"/>
          <w:szCs w:val="21"/>
        </w:rPr>
        <w:t xml:space="preserve"> </w:t>
      </w:r>
      <w:r w:rsidR="00721012">
        <w:rPr>
          <w:rFonts w:cs="Arial"/>
          <w:szCs w:val="21"/>
        </w:rPr>
        <w:t xml:space="preserve">Nájemného </w:t>
      </w:r>
      <w:r w:rsidR="00C657F1">
        <w:rPr>
          <w:rFonts w:cs="Arial"/>
          <w:szCs w:val="21"/>
        </w:rPr>
        <w:t xml:space="preserve">sděluje </w:t>
      </w:r>
      <w:r w:rsidRPr="007010B7">
        <w:rPr>
          <w:rFonts w:cs="Arial"/>
          <w:szCs w:val="21"/>
        </w:rPr>
        <w:t>písemným</w:t>
      </w:r>
      <w:r w:rsidR="00C657F1">
        <w:rPr>
          <w:rFonts w:cs="Arial"/>
          <w:szCs w:val="21"/>
        </w:rPr>
        <w:t xml:space="preserve"> </w:t>
      </w:r>
      <w:r w:rsidRPr="00C657F1">
        <w:rPr>
          <w:rFonts w:cs="Arial"/>
          <w:szCs w:val="21"/>
        </w:rPr>
        <w:t xml:space="preserve">oznámením </w:t>
      </w:r>
      <w:r w:rsidR="00721012">
        <w:rPr>
          <w:rFonts w:cs="Arial"/>
          <w:szCs w:val="21"/>
        </w:rPr>
        <w:t>N</w:t>
      </w:r>
      <w:r w:rsidR="00721012" w:rsidRPr="00C657F1">
        <w:rPr>
          <w:rFonts w:cs="Arial"/>
          <w:szCs w:val="21"/>
        </w:rPr>
        <w:t>ájemci</w:t>
      </w:r>
      <w:r w:rsidRPr="00C657F1">
        <w:rPr>
          <w:rFonts w:cs="Arial"/>
          <w:szCs w:val="21"/>
        </w:rPr>
        <w:t xml:space="preserve">. Čtvrtletní splátky </w:t>
      </w:r>
      <w:r w:rsidR="00721012">
        <w:rPr>
          <w:rFonts w:cs="Arial"/>
          <w:szCs w:val="21"/>
        </w:rPr>
        <w:t xml:space="preserve">Nájemného </w:t>
      </w:r>
      <w:r w:rsidR="00C657F1">
        <w:rPr>
          <w:rFonts w:cs="Arial"/>
          <w:szCs w:val="21"/>
        </w:rPr>
        <w:t>následující po doručení</w:t>
      </w:r>
      <w:r w:rsidRPr="00C657F1">
        <w:rPr>
          <w:rFonts w:cs="Arial"/>
          <w:szCs w:val="21"/>
        </w:rPr>
        <w:t xml:space="preserve"> takového oznámení jsou splatné již ve výši odpovídající upravené výši </w:t>
      </w:r>
      <w:r w:rsidR="00721012">
        <w:rPr>
          <w:rFonts w:cs="Arial"/>
          <w:szCs w:val="21"/>
        </w:rPr>
        <w:t>N</w:t>
      </w:r>
      <w:r w:rsidR="00721012" w:rsidRPr="00C657F1">
        <w:rPr>
          <w:rFonts w:cs="Arial"/>
          <w:szCs w:val="21"/>
        </w:rPr>
        <w:t>ájemného</w:t>
      </w:r>
      <w:r w:rsidRPr="00C657F1">
        <w:rPr>
          <w:rFonts w:cs="Arial"/>
          <w:szCs w:val="21"/>
        </w:rPr>
        <w:t xml:space="preserve">. Rozdíl mezi výší čtvrtletních splátek </w:t>
      </w:r>
      <w:r w:rsidR="00721012">
        <w:rPr>
          <w:rFonts w:cs="Arial"/>
          <w:szCs w:val="21"/>
        </w:rPr>
        <w:t>N</w:t>
      </w:r>
      <w:r w:rsidR="00721012" w:rsidRPr="00C657F1">
        <w:rPr>
          <w:rFonts w:cs="Arial"/>
          <w:szCs w:val="21"/>
        </w:rPr>
        <w:t xml:space="preserve">ájemného </w:t>
      </w:r>
      <w:r w:rsidR="00721012">
        <w:rPr>
          <w:rFonts w:cs="Arial"/>
          <w:szCs w:val="21"/>
        </w:rPr>
        <w:t>z</w:t>
      </w:r>
      <w:r w:rsidR="00721012" w:rsidRPr="00C657F1">
        <w:rPr>
          <w:rFonts w:cs="Arial"/>
          <w:szCs w:val="21"/>
        </w:rPr>
        <w:t xml:space="preserve">a </w:t>
      </w:r>
      <w:r w:rsidRPr="00C657F1">
        <w:rPr>
          <w:rFonts w:cs="Arial"/>
          <w:szCs w:val="21"/>
        </w:rPr>
        <w:t xml:space="preserve">období od 1. ledna roku, v němž </w:t>
      </w:r>
      <w:r w:rsidR="00721012">
        <w:rPr>
          <w:rFonts w:cs="Arial"/>
          <w:szCs w:val="21"/>
        </w:rPr>
        <w:t>P</w:t>
      </w:r>
      <w:r w:rsidR="00721012" w:rsidRPr="00C657F1">
        <w:rPr>
          <w:rFonts w:cs="Arial"/>
          <w:szCs w:val="21"/>
        </w:rPr>
        <w:t>ronaj</w:t>
      </w:r>
      <w:r w:rsidR="00721012">
        <w:rPr>
          <w:rFonts w:cs="Arial"/>
          <w:szCs w:val="21"/>
        </w:rPr>
        <w:t>í</w:t>
      </w:r>
      <w:r w:rsidR="00721012" w:rsidRPr="00C657F1">
        <w:rPr>
          <w:rFonts w:cs="Arial"/>
          <w:szCs w:val="21"/>
        </w:rPr>
        <w:t xml:space="preserve">matel </w:t>
      </w:r>
      <w:r w:rsidRPr="00C657F1">
        <w:rPr>
          <w:rFonts w:cs="Arial"/>
          <w:szCs w:val="21"/>
        </w:rPr>
        <w:t xml:space="preserve">uplatnil úpravu výše </w:t>
      </w:r>
      <w:r w:rsidR="00721012">
        <w:rPr>
          <w:rFonts w:cs="Arial"/>
          <w:szCs w:val="21"/>
        </w:rPr>
        <w:t>N</w:t>
      </w:r>
      <w:r w:rsidR="00721012" w:rsidRPr="00C657F1">
        <w:rPr>
          <w:rFonts w:cs="Arial"/>
          <w:szCs w:val="21"/>
        </w:rPr>
        <w:t>ájemného</w:t>
      </w:r>
      <w:r w:rsidR="00721012">
        <w:rPr>
          <w:rFonts w:cs="Arial"/>
          <w:szCs w:val="21"/>
        </w:rPr>
        <w:t xml:space="preserve"> dle předchozích ustanovení článku II. této Smlouvy</w:t>
      </w:r>
      <w:r w:rsidRPr="00C657F1">
        <w:rPr>
          <w:rFonts w:cs="Arial"/>
          <w:szCs w:val="21"/>
        </w:rPr>
        <w:t xml:space="preserve">, </w:t>
      </w:r>
      <w:r w:rsidR="00721012" w:rsidRPr="00C657F1">
        <w:rPr>
          <w:rFonts w:cs="Arial"/>
          <w:szCs w:val="21"/>
        </w:rPr>
        <w:t>zaplacený</w:t>
      </w:r>
      <w:r w:rsidR="00721012">
        <w:rPr>
          <w:rFonts w:cs="Arial"/>
          <w:szCs w:val="21"/>
        </w:rPr>
        <w:t>ch</w:t>
      </w:r>
      <w:r w:rsidR="00721012" w:rsidRPr="00C657F1">
        <w:rPr>
          <w:rFonts w:cs="Arial"/>
          <w:szCs w:val="21"/>
        </w:rPr>
        <w:t xml:space="preserve"> </w:t>
      </w:r>
      <w:r w:rsidRPr="00C657F1">
        <w:rPr>
          <w:rFonts w:cs="Arial"/>
          <w:szCs w:val="21"/>
        </w:rPr>
        <w:t>před doručením oznámení a výší čtvrtletních splátek odpovídající</w:t>
      </w:r>
      <w:r w:rsidR="00721012">
        <w:rPr>
          <w:rFonts w:cs="Arial"/>
          <w:szCs w:val="21"/>
        </w:rPr>
        <w:t>ch</w:t>
      </w:r>
      <w:r w:rsidRPr="00C657F1">
        <w:rPr>
          <w:rFonts w:cs="Arial"/>
          <w:szCs w:val="21"/>
        </w:rPr>
        <w:t xml:space="preserve"> upravené výši </w:t>
      </w:r>
      <w:r w:rsidR="00721012">
        <w:rPr>
          <w:rFonts w:cs="Arial"/>
          <w:szCs w:val="21"/>
        </w:rPr>
        <w:lastRenderedPageBreak/>
        <w:t>N</w:t>
      </w:r>
      <w:r w:rsidR="00721012" w:rsidRPr="00C657F1">
        <w:rPr>
          <w:rFonts w:cs="Arial"/>
          <w:szCs w:val="21"/>
        </w:rPr>
        <w:t xml:space="preserve">ájemného </w:t>
      </w:r>
      <w:r w:rsidRPr="00C657F1">
        <w:rPr>
          <w:rFonts w:cs="Arial"/>
          <w:szCs w:val="21"/>
        </w:rPr>
        <w:t xml:space="preserve">je splatný samostatně v nejbližším následujícím řádném termínu splatnosti </w:t>
      </w:r>
      <w:r w:rsidR="00721012">
        <w:rPr>
          <w:rFonts w:cs="Arial"/>
          <w:szCs w:val="21"/>
        </w:rPr>
        <w:t>N</w:t>
      </w:r>
      <w:r w:rsidR="00721012" w:rsidRPr="00C657F1">
        <w:rPr>
          <w:rFonts w:cs="Arial"/>
          <w:szCs w:val="21"/>
        </w:rPr>
        <w:t>ájemného</w:t>
      </w:r>
      <w:r w:rsidR="00381F5C" w:rsidRPr="00381F5C">
        <w:rPr>
          <w:rFonts w:cs="Arial"/>
          <w:szCs w:val="21"/>
        </w:rPr>
        <w:t xml:space="preserve"> </w:t>
      </w:r>
      <w:r w:rsidR="00381F5C" w:rsidRPr="00C657F1">
        <w:rPr>
          <w:rFonts w:cs="Arial"/>
          <w:szCs w:val="21"/>
        </w:rPr>
        <w:t xml:space="preserve">po doručení </w:t>
      </w:r>
      <w:r w:rsidR="00381F5C">
        <w:rPr>
          <w:rFonts w:cs="Arial"/>
          <w:szCs w:val="21"/>
        </w:rPr>
        <w:t xml:space="preserve">písemného </w:t>
      </w:r>
      <w:r w:rsidR="00381F5C" w:rsidRPr="00C657F1">
        <w:rPr>
          <w:rFonts w:cs="Arial"/>
          <w:szCs w:val="21"/>
        </w:rPr>
        <w:t>oznámení</w:t>
      </w:r>
      <w:r w:rsidRPr="00C657F1">
        <w:rPr>
          <w:rFonts w:cs="Arial"/>
          <w:szCs w:val="21"/>
        </w:rPr>
        <w:t>.</w:t>
      </w:r>
    </w:p>
    <w:p w14:paraId="424C84CC" w14:textId="77777777" w:rsidR="000120CF" w:rsidRDefault="000120CF" w:rsidP="00F11041">
      <w:pPr>
        <w:pStyle w:val="rove3-a"/>
        <w:numPr>
          <w:ilvl w:val="0"/>
          <w:numId w:val="22"/>
        </w:numPr>
        <w:ind w:left="567" w:hanging="567"/>
        <w:rPr>
          <w:rFonts w:cs="Arial"/>
          <w:szCs w:val="21"/>
        </w:rPr>
      </w:pPr>
      <w:r w:rsidRPr="007010B7">
        <w:rPr>
          <w:rFonts w:cs="Arial"/>
          <w:szCs w:val="21"/>
        </w:rPr>
        <w:t xml:space="preserve">Skončí-li nebo </w:t>
      </w:r>
      <w:r w:rsidR="00381F5C">
        <w:rPr>
          <w:rFonts w:cs="Arial"/>
          <w:szCs w:val="21"/>
        </w:rPr>
        <w:t>za</w:t>
      </w:r>
      <w:r w:rsidR="00381F5C" w:rsidRPr="007010B7">
        <w:rPr>
          <w:rFonts w:cs="Arial"/>
          <w:szCs w:val="21"/>
        </w:rPr>
        <w:t>čne</w:t>
      </w:r>
      <w:r w:rsidRPr="007010B7">
        <w:rPr>
          <w:rFonts w:cs="Arial"/>
          <w:szCs w:val="21"/>
        </w:rPr>
        <w:t>-</w:t>
      </w:r>
      <w:proofErr w:type="spellStart"/>
      <w:r w:rsidRPr="007010B7">
        <w:rPr>
          <w:rFonts w:cs="Arial"/>
          <w:szCs w:val="21"/>
        </w:rPr>
        <w:t>Ii</w:t>
      </w:r>
      <w:proofErr w:type="spellEnd"/>
      <w:r w:rsidRPr="007010B7">
        <w:rPr>
          <w:rFonts w:cs="Arial"/>
          <w:szCs w:val="21"/>
        </w:rPr>
        <w:t xml:space="preserve"> </w:t>
      </w:r>
      <w:r w:rsidR="00381F5C">
        <w:rPr>
          <w:rFonts w:cs="Arial"/>
          <w:szCs w:val="21"/>
        </w:rPr>
        <w:t>N</w:t>
      </w:r>
      <w:r w:rsidR="00381F5C" w:rsidRPr="007010B7">
        <w:rPr>
          <w:rFonts w:cs="Arial"/>
          <w:szCs w:val="21"/>
        </w:rPr>
        <w:t>ájem</w:t>
      </w:r>
      <w:r w:rsidR="00381F5C">
        <w:rPr>
          <w:rFonts w:cs="Arial"/>
          <w:szCs w:val="21"/>
        </w:rPr>
        <w:t xml:space="preserve"> </w:t>
      </w:r>
      <w:r w:rsidRPr="007010B7">
        <w:rPr>
          <w:rFonts w:cs="Arial"/>
          <w:szCs w:val="21"/>
        </w:rPr>
        <w:t>v průběhu kalendářníh</w:t>
      </w:r>
      <w:r w:rsidR="00381F5C">
        <w:rPr>
          <w:rFonts w:cs="Arial"/>
          <w:szCs w:val="21"/>
        </w:rPr>
        <w:t>o</w:t>
      </w:r>
      <w:r w:rsidRPr="007010B7">
        <w:rPr>
          <w:rFonts w:cs="Arial"/>
          <w:szCs w:val="21"/>
        </w:rPr>
        <w:t xml:space="preserve"> čtvrtletí, náleží </w:t>
      </w:r>
      <w:r w:rsidR="00381F5C">
        <w:rPr>
          <w:rFonts w:cs="Arial"/>
          <w:szCs w:val="21"/>
        </w:rPr>
        <w:t>P</w:t>
      </w:r>
      <w:r w:rsidR="00381F5C" w:rsidRPr="007010B7">
        <w:rPr>
          <w:rFonts w:cs="Arial"/>
          <w:szCs w:val="21"/>
        </w:rPr>
        <w:t xml:space="preserve">ronajímateli </w:t>
      </w:r>
      <w:r w:rsidRPr="007010B7">
        <w:rPr>
          <w:rFonts w:cs="Arial"/>
          <w:szCs w:val="21"/>
        </w:rPr>
        <w:t xml:space="preserve">pouze poměrná část čtvrtletní splátky </w:t>
      </w:r>
      <w:r w:rsidR="00381F5C">
        <w:rPr>
          <w:rFonts w:cs="Arial"/>
          <w:szCs w:val="21"/>
        </w:rPr>
        <w:t>N</w:t>
      </w:r>
      <w:r w:rsidR="00381F5C" w:rsidRPr="007010B7">
        <w:rPr>
          <w:rFonts w:cs="Arial"/>
          <w:szCs w:val="21"/>
        </w:rPr>
        <w:t>ájemného</w:t>
      </w:r>
      <w:r w:rsidRPr="007010B7">
        <w:rPr>
          <w:rFonts w:cs="Arial"/>
          <w:szCs w:val="21"/>
        </w:rPr>
        <w:t>.</w:t>
      </w:r>
    </w:p>
    <w:p w14:paraId="0C8F5DDB" w14:textId="77777777" w:rsidR="00381F5C" w:rsidRDefault="00381F5C" w:rsidP="00C657F1">
      <w:pPr>
        <w:pStyle w:val="Zkladntext61"/>
        <w:shd w:val="clear" w:color="auto" w:fill="auto"/>
        <w:spacing w:after="0" w:line="300" w:lineRule="auto"/>
        <w:ind w:left="40"/>
        <w:jc w:val="center"/>
        <w:rPr>
          <w:rFonts w:ascii="Arial" w:hAnsi="Arial" w:cs="Arial"/>
          <w:sz w:val="21"/>
          <w:szCs w:val="21"/>
        </w:rPr>
      </w:pPr>
    </w:p>
    <w:p w14:paraId="73104291" w14:textId="77777777" w:rsidR="000120CF" w:rsidRPr="007010B7" w:rsidRDefault="000120CF" w:rsidP="00404326">
      <w:pPr>
        <w:pStyle w:val="Zkladntext61"/>
        <w:keepNext/>
        <w:keepLines/>
        <w:shd w:val="clear" w:color="auto" w:fill="auto"/>
        <w:spacing w:after="0" w:line="300" w:lineRule="auto"/>
        <w:ind w:left="40"/>
        <w:jc w:val="center"/>
        <w:rPr>
          <w:rFonts w:ascii="Arial" w:hAnsi="Arial" w:cs="Arial"/>
          <w:sz w:val="21"/>
          <w:szCs w:val="21"/>
        </w:rPr>
      </w:pPr>
      <w:r w:rsidRPr="007010B7">
        <w:rPr>
          <w:rFonts w:ascii="Arial" w:hAnsi="Arial" w:cs="Arial"/>
          <w:sz w:val="21"/>
          <w:szCs w:val="21"/>
        </w:rPr>
        <w:t>Článek III.</w:t>
      </w:r>
    </w:p>
    <w:p w14:paraId="51D6B4BA" w14:textId="77777777" w:rsidR="000120CF" w:rsidRPr="007010B7" w:rsidRDefault="000120CF" w:rsidP="00404326">
      <w:pPr>
        <w:pStyle w:val="Zkladntext61"/>
        <w:keepNext/>
        <w:keepLines/>
        <w:shd w:val="clear" w:color="auto" w:fill="auto"/>
        <w:spacing w:after="210" w:line="300" w:lineRule="auto"/>
        <w:jc w:val="center"/>
        <w:rPr>
          <w:rFonts w:ascii="Arial" w:hAnsi="Arial" w:cs="Arial"/>
          <w:sz w:val="21"/>
          <w:szCs w:val="21"/>
        </w:rPr>
      </w:pPr>
      <w:r w:rsidRPr="007010B7">
        <w:rPr>
          <w:rFonts w:ascii="Arial" w:hAnsi="Arial" w:cs="Arial"/>
          <w:sz w:val="21"/>
          <w:szCs w:val="21"/>
        </w:rPr>
        <w:t xml:space="preserve">Doba </w:t>
      </w:r>
      <w:r w:rsidR="00381F5C">
        <w:rPr>
          <w:rFonts w:ascii="Arial" w:hAnsi="Arial" w:cs="Arial"/>
          <w:sz w:val="21"/>
          <w:szCs w:val="21"/>
        </w:rPr>
        <w:t>N</w:t>
      </w:r>
      <w:r w:rsidR="00381F5C" w:rsidRPr="007010B7">
        <w:rPr>
          <w:rFonts w:ascii="Arial" w:hAnsi="Arial" w:cs="Arial"/>
          <w:sz w:val="21"/>
          <w:szCs w:val="21"/>
        </w:rPr>
        <w:t>ájmu</w:t>
      </w:r>
    </w:p>
    <w:p w14:paraId="34E02DBF" w14:textId="5EF2F512" w:rsidR="000120CF" w:rsidRPr="007010B7" w:rsidRDefault="000120CF" w:rsidP="007E1D26">
      <w:pPr>
        <w:pStyle w:val="rove3-a"/>
        <w:numPr>
          <w:ilvl w:val="0"/>
          <w:numId w:val="24"/>
        </w:numPr>
        <w:ind w:left="567" w:hanging="567"/>
        <w:rPr>
          <w:rFonts w:cs="Arial"/>
          <w:szCs w:val="21"/>
        </w:rPr>
      </w:pPr>
      <w:r w:rsidRPr="007010B7">
        <w:rPr>
          <w:rFonts w:cs="Arial"/>
          <w:szCs w:val="21"/>
        </w:rPr>
        <w:t xml:space="preserve">Nájem se sjednává na dobu </w:t>
      </w:r>
      <w:r w:rsidR="00381F5C">
        <w:rPr>
          <w:rFonts w:cs="Arial"/>
          <w:szCs w:val="21"/>
        </w:rPr>
        <w:t xml:space="preserve">určitou </w:t>
      </w:r>
      <w:r w:rsidRPr="007010B7">
        <w:rPr>
          <w:rFonts w:cs="Arial"/>
          <w:szCs w:val="21"/>
        </w:rPr>
        <w:t xml:space="preserve">od </w:t>
      </w:r>
      <w:r w:rsidR="00E909BA" w:rsidRPr="00EB2E11">
        <w:rPr>
          <w:rFonts w:cs="Arial"/>
          <w:szCs w:val="21"/>
        </w:rPr>
        <w:t>1.</w:t>
      </w:r>
      <w:r w:rsidR="0028503E" w:rsidRPr="00EB2E11">
        <w:rPr>
          <w:rFonts w:cs="Arial"/>
          <w:szCs w:val="21"/>
        </w:rPr>
        <w:t xml:space="preserve"> </w:t>
      </w:r>
      <w:r w:rsidR="00E92AD8">
        <w:rPr>
          <w:rFonts w:cs="Arial"/>
          <w:szCs w:val="21"/>
        </w:rPr>
        <w:t>7</w:t>
      </w:r>
      <w:r w:rsidR="00E909BA" w:rsidRPr="00EB2E11">
        <w:rPr>
          <w:rFonts w:cs="Arial"/>
          <w:szCs w:val="21"/>
        </w:rPr>
        <w:t>.</w:t>
      </w:r>
      <w:r w:rsidR="0028503E" w:rsidRPr="00EB2E11">
        <w:rPr>
          <w:rFonts w:cs="Arial"/>
          <w:szCs w:val="21"/>
        </w:rPr>
        <w:t xml:space="preserve"> </w:t>
      </w:r>
      <w:r w:rsidR="00E92AD8" w:rsidRPr="00EB2E11">
        <w:rPr>
          <w:rFonts w:cs="Arial"/>
          <w:szCs w:val="21"/>
        </w:rPr>
        <w:t>20</w:t>
      </w:r>
      <w:r w:rsidR="00A447B5">
        <w:rPr>
          <w:rFonts w:cs="Arial"/>
          <w:szCs w:val="21"/>
        </w:rPr>
        <w:t>2</w:t>
      </w:r>
      <w:r w:rsidR="006A4071">
        <w:rPr>
          <w:rFonts w:cs="Arial"/>
          <w:szCs w:val="21"/>
        </w:rPr>
        <w:t>1</w:t>
      </w:r>
      <w:r w:rsidR="00E92AD8" w:rsidRPr="00EB2E11">
        <w:rPr>
          <w:rFonts w:cs="Arial"/>
          <w:szCs w:val="21"/>
        </w:rPr>
        <w:t xml:space="preserve"> </w:t>
      </w:r>
      <w:r w:rsidRPr="00EB2E11">
        <w:rPr>
          <w:rFonts w:cs="Arial"/>
          <w:szCs w:val="21"/>
        </w:rPr>
        <w:t xml:space="preserve">do 30. 6. </w:t>
      </w:r>
      <w:r w:rsidR="00A447B5" w:rsidRPr="00EB2E11">
        <w:rPr>
          <w:rFonts w:cs="Arial"/>
          <w:szCs w:val="21"/>
        </w:rPr>
        <w:t>20</w:t>
      </w:r>
      <w:r w:rsidR="007E34D2">
        <w:rPr>
          <w:rFonts w:cs="Arial"/>
          <w:szCs w:val="21"/>
        </w:rPr>
        <w:t>28</w:t>
      </w:r>
      <w:r w:rsidRPr="00EB2E11">
        <w:rPr>
          <w:rFonts w:cs="Arial"/>
          <w:szCs w:val="21"/>
        </w:rPr>
        <w:t>.</w:t>
      </w:r>
    </w:p>
    <w:p w14:paraId="35CF557B" w14:textId="77777777" w:rsidR="00381F5C" w:rsidRDefault="00381F5C" w:rsidP="00C657F1">
      <w:pPr>
        <w:pStyle w:val="Zkladntext61"/>
        <w:shd w:val="clear" w:color="auto" w:fill="auto"/>
        <w:spacing w:after="0" w:line="300" w:lineRule="auto"/>
        <w:ind w:left="40"/>
        <w:jc w:val="center"/>
        <w:rPr>
          <w:rFonts w:ascii="Arial" w:hAnsi="Arial" w:cs="Arial"/>
          <w:sz w:val="21"/>
          <w:szCs w:val="21"/>
        </w:rPr>
      </w:pPr>
    </w:p>
    <w:p w14:paraId="6E0F22DA" w14:textId="77777777" w:rsidR="000120CF" w:rsidRPr="00C657F1" w:rsidRDefault="000120CF" w:rsidP="00C657F1">
      <w:pPr>
        <w:pStyle w:val="Zkladntext61"/>
        <w:shd w:val="clear" w:color="auto" w:fill="auto"/>
        <w:spacing w:after="0" w:line="300" w:lineRule="auto"/>
        <w:ind w:left="40"/>
        <w:jc w:val="center"/>
        <w:rPr>
          <w:rFonts w:ascii="Arial" w:hAnsi="Arial" w:cs="Arial"/>
          <w:sz w:val="21"/>
          <w:szCs w:val="21"/>
        </w:rPr>
      </w:pPr>
      <w:r w:rsidRPr="00C657F1">
        <w:rPr>
          <w:rFonts w:ascii="Arial" w:hAnsi="Arial" w:cs="Arial"/>
          <w:sz w:val="21"/>
          <w:szCs w:val="21"/>
        </w:rPr>
        <w:t>Článek IV.</w:t>
      </w:r>
    </w:p>
    <w:p w14:paraId="55B8F6DC" w14:textId="77777777" w:rsidR="000120CF" w:rsidRPr="00C657F1" w:rsidRDefault="000120CF" w:rsidP="00C657F1">
      <w:pPr>
        <w:pStyle w:val="Zkladntext61"/>
        <w:shd w:val="clear" w:color="auto" w:fill="auto"/>
        <w:spacing w:after="210" w:line="300" w:lineRule="auto"/>
        <w:jc w:val="center"/>
        <w:rPr>
          <w:rFonts w:ascii="Arial" w:hAnsi="Arial" w:cs="Arial"/>
          <w:sz w:val="21"/>
          <w:szCs w:val="21"/>
        </w:rPr>
      </w:pPr>
      <w:r w:rsidRPr="00C657F1">
        <w:rPr>
          <w:rFonts w:ascii="Arial" w:hAnsi="Arial" w:cs="Arial"/>
          <w:sz w:val="21"/>
          <w:szCs w:val="21"/>
        </w:rPr>
        <w:t xml:space="preserve">Služby spojené s užíváním </w:t>
      </w:r>
      <w:r w:rsidR="00381F5C">
        <w:rPr>
          <w:rFonts w:ascii="Arial" w:hAnsi="Arial" w:cs="Arial"/>
          <w:sz w:val="21"/>
          <w:szCs w:val="21"/>
        </w:rPr>
        <w:t>Předmětu nájmu</w:t>
      </w:r>
    </w:p>
    <w:p w14:paraId="33E344E4" w14:textId="77777777" w:rsidR="000120CF" w:rsidRPr="007010B7" w:rsidRDefault="00C657F1" w:rsidP="00C657F1">
      <w:pPr>
        <w:widowControl w:val="0"/>
        <w:tabs>
          <w:tab w:val="left" w:pos="361"/>
        </w:tabs>
        <w:ind w:left="60" w:right="40"/>
        <w:rPr>
          <w:rFonts w:cs="Arial"/>
          <w:szCs w:val="21"/>
        </w:rPr>
      </w:pPr>
      <w:r>
        <w:rPr>
          <w:rFonts w:cs="Arial"/>
          <w:szCs w:val="21"/>
        </w:rPr>
        <w:t xml:space="preserve">V </w:t>
      </w:r>
      <w:r w:rsidR="00381F5C">
        <w:rPr>
          <w:rFonts w:cs="Arial"/>
          <w:szCs w:val="21"/>
        </w:rPr>
        <w:t>N</w:t>
      </w:r>
      <w:r w:rsidR="000120CF" w:rsidRPr="007010B7">
        <w:rPr>
          <w:rFonts w:cs="Arial"/>
          <w:szCs w:val="21"/>
        </w:rPr>
        <w:t xml:space="preserve">ájemném nejsou zahrnuty náklady na dodávky nebo služby spojené s užíváním </w:t>
      </w:r>
      <w:r w:rsidR="00381F5C">
        <w:rPr>
          <w:rFonts w:cs="Arial"/>
          <w:szCs w:val="21"/>
        </w:rPr>
        <w:t>Předmětu nájmu</w:t>
      </w:r>
      <w:r w:rsidR="00381F5C" w:rsidRPr="007010B7">
        <w:rPr>
          <w:rFonts w:cs="Arial"/>
          <w:szCs w:val="21"/>
        </w:rPr>
        <w:t xml:space="preserve"> </w:t>
      </w:r>
      <w:r w:rsidR="000120CF" w:rsidRPr="007010B7">
        <w:rPr>
          <w:rFonts w:cs="Arial"/>
          <w:szCs w:val="21"/>
        </w:rPr>
        <w:t>(„</w:t>
      </w:r>
      <w:r w:rsidR="00381F5C" w:rsidRPr="00381F5C">
        <w:rPr>
          <w:rFonts w:cs="Arial"/>
          <w:b/>
          <w:szCs w:val="21"/>
        </w:rPr>
        <w:t>Služby</w:t>
      </w:r>
      <w:r w:rsidR="000120CF" w:rsidRPr="007010B7">
        <w:rPr>
          <w:rFonts w:cs="Arial"/>
          <w:szCs w:val="21"/>
        </w:rPr>
        <w:t xml:space="preserve">“), kterými jsou zejména dodávky elektrické energie, plynu, vody, teplé užitkové vody, vytápění, topného oleje, služby odvodu </w:t>
      </w:r>
      <w:r w:rsidR="000120CF" w:rsidRPr="00B14160">
        <w:rPr>
          <w:rFonts w:cs="Arial"/>
          <w:szCs w:val="21"/>
        </w:rPr>
        <w:t>odpadních vod</w:t>
      </w:r>
      <w:r w:rsidR="0039112C" w:rsidRPr="00B14160">
        <w:rPr>
          <w:rFonts w:cs="Arial"/>
          <w:szCs w:val="21"/>
        </w:rPr>
        <w:t xml:space="preserve"> a dešťové vody</w:t>
      </w:r>
      <w:r w:rsidR="000120CF" w:rsidRPr="00B14160">
        <w:rPr>
          <w:rFonts w:cs="Arial"/>
          <w:szCs w:val="21"/>
        </w:rPr>
        <w:t>, úklid</w:t>
      </w:r>
      <w:r w:rsidR="000120CF" w:rsidRPr="007010B7">
        <w:rPr>
          <w:rFonts w:cs="Arial"/>
          <w:szCs w:val="21"/>
        </w:rPr>
        <w:t xml:space="preserve"> budov a pozemků, odvoz a likvidace tuhého domovního odpadu, telekomunikační služby, správa a údržba výtahů, kotlů, závor, br</w:t>
      </w:r>
      <w:r w:rsidR="00381F5C">
        <w:rPr>
          <w:rFonts w:cs="Arial"/>
          <w:szCs w:val="21"/>
        </w:rPr>
        <w:t>a</w:t>
      </w:r>
      <w:r w:rsidR="000120CF" w:rsidRPr="007010B7">
        <w:rPr>
          <w:rFonts w:cs="Arial"/>
          <w:szCs w:val="21"/>
        </w:rPr>
        <w:t>n</w:t>
      </w:r>
      <w:r w:rsidR="00785B0B">
        <w:rPr>
          <w:rFonts w:cs="Arial"/>
          <w:szCs w:val="21"/>
        </w:rPr>
        <w:t xml:space="preserve"> a oplocení</w:t>
      </w:r>
      <w:r w:rsidR="000120CF" w:rsidRPr="007010B7">
        <w:rPr>
          <w:rFonts w:cs="Arial"/>
          <w:szCs w:val="21"/>
        </w:rPr>
        <w:t>, údržba zásobník</w:t>
      </w:r>
      <w:r w:rsidR="00381F5C">
        <w:rPr>
          <w:rFonts w:cs="Arial"/>
          <w:szCs w:val="21"/>
        </w:rPr>
        <w:t>ů</w:t>
      </w:r>
      <w:r w:rsidR="000120CF" w:rsidRPr="007010B7">
        <w:rPr>
          <w:rFonts w:cs="Arial"/>
          <w:szCs w:val="21"/>
        </w:rPr>
        <w:t xml:space="preserve"> na topný olej, služby požárního dozoru a kontroly požárního zařízení, služby kontroly a </w:t>
      </w:r>
      <w:r w:rsidR="00381F5C" w:rsidRPr="007010B7">
        <w:rPr>
          <w:rFonts w:cs="Arial"/>
          <w:szCs w:val="21"/>
        </w:rPr>
        <w:t>údržb</w:t>
      </w:r>
      <w:r w:rsidR="00381F5C">
        <w:rPr>
          <w:rFonts w:cs="Arial"/>
          <w:szCs w:val="21"/>
        </w:rPr>
        <w:t>y</w:t>
      </w:r>
      <w:r w:rsidR="00381F5C" w:rsidRPr="007010B7">
        <w:rPr>
          <w:rFonts w:cs="Arial"/>
          <w:szCs w:val="21"/>
        </w:rPr>
        <w:t xml:space="preserve"> </w:t>
      </w:r>
      <w:r w:rsidR="000120CF" w:rsidRPr="007010B7">
        <w:rPr>
          <w:rFonts w:cs="Arial"/>
          <w:szCs w:val="21"/>
        </w:rPr>
        <w:t xml:space="preserve">komínů a služby protipovodňové ochrany, které si </w:t>
      </w:r>
      <w:r w:rsidR="00381F5C">
        <w:rPr>
          <w:rFonts w:cs="Arial"/>
          <w:szCs w:val="21"/>
        </w:rPr>
        <w:t>je N</w:t>
      </w:r>
      <w:r w:rsidR="00381F5C" w:rsidRPr="007010B7">
        <w:rPr>
          <w:rFonts w:cs="Arial"/>
          <w:szCs w:val="21"/>
        </w:rPr>
        <w:t xml:space="preserve">ájemce </w:t>
      </w:r>
      <w:r w:rsidR="00381F5C">
        <w:rPr>
          <w:rFonts w:cs="Arial"/>
          <w:szCs w:val="21"/>
        </w:rPr>
        <w:t>povinen</w:t>
      </w:r>
      <w:r w:rsidR="00381F5C" w:rsidRPr="007010B7">
        <w:rPr>
          <w:rFonts w:cs="Arial"/>
          <w:szCs w:val="21"/>
        </w:rPr>
        <w:t xml:space="preserve"> </w:t>
      </w:r>
      <w:r w:rsidR="000120CF" w:rsidRPr="007010B7">
        <w:rPr>
          <w:rFonts w:cs="Arial"/>
          <w:szCs w:val="21"/>
        </w:rPr>
        <w:t>zajišťovat sám vlastním nákladem i úsilím a svým jménem</w:t>
      </w:r>
      <w:r w:rsidR="00381F5C">
        <w:rPr>
          <w:rFonts w:cs="Arial"/>
          <w:szCs w:val="21"/>
        </w:rPr>
        <w:t>.</w:t>
      </w:r>
      <w:r w:rsidR="000120CF" w:rsidRPr="007010B7">
        <w:rPr>
          <w:rFonts w:cs="Arial"/>
          <w:szCs w:val="21"/>
        </w:rPr>
        <w:t xml:space="preserve"> </w:t>
      </w:r>
      <w:r w:rsidR="00381F5C">
        <w:rPr>
          <w:rFonts w:cs="Arial"/>
          <w:szCs w:val="21"/>
        </w:rPr>
        <w:t>P</w:t>
      </w:r>
      <w:r w:rsidR="000120CF" w:rsidRPr="007010B7">
        <w:rPr>
          <w:rFonts w:cs="Arial"/>
          <w:szCs w:val="21"/>
        </w:rPr>
        <w:t xml:space="preserve">ronajímatel </w:t>
      </w:r>
      <w:r w:rsidR="00381F5C">
        <w:rPr>
          <w:rFonts w:cs="Arial"/>
          <w:szCs w:val="21"/>
        </w:rPr>
        <w:t xml:space="preserve">Nájemci </w:t>
      </w:r>
      <w:r w:rsidR="000120CF" w:rsidRPr="007010B7">
        <w:rPr>
          <w:rFonts w:cs="Arial"/>
          <w:szCs w:val="21"/>
        </w:rPr>
        <w:t xml:space="preserve">k </w:t>
      </w:r>
      <w:r w:rsidR="00381F5C">
        <w:rPr>
          <w:rFonts w:cs="Arial"/>
          <w:szCs w:val="21"/>
        </w:rPr>
        <w:t>zajištění Služeb</w:t>
      </w:r>
      <w:r w:rsidR="00381F5C" w:rsidRPr="007010B7">
        <w:rPr>
          <w:rFonts w:cs="Arial"/>
          <w:szCs w:val="21"/>
        </w:rPr>
        <w:t xml:space="preserve"> </w:t>
      </w:r>
      <w:r w:rsidR="000120CF" w:rsidRPr="007010B7">
        <w:rPr>
          <w:rFonts w:cs="Arial"/>
          <w:szCs w:val="21"/>
        </w:rPr>
        <w:t>poskytne jen nutnou</w:t>
      </w:r>
      <w:r>
        <w:rPr>
          <w:rFonts w:cs="Arial"/>
          <w:szCs w:val="21"/>
        </w:rPr>
        <w:t xml:space="preserve"> </w:t>
      </w:r>
      <w:r w:rsidR="000120CF" w:rsidRPr="007010B7">
        <w:rPr>
          <w:rFonts w:cs="Arial"/>
          <w:szCs w:val="21"/>
        </w:rPr>
        <w:t xml:space="preserve">součinnost. Výdaje na </w:t>
      </w:r>
      <w:r w:rsidR="00381F5C">
        <w:rPr>
          <w:rFonts w:cs="Arial"/>
          <w:szCs w:val="21"/>
        </w:rPr>
        <w:t>S</w:t>
      </w:r>
      <w:r w:rsidR="00381F5C" w:rsidRPr="007010B7">
        <w:rPr>
          <w:rFonts w:cs="Arial"/>
          <w:szCs w:val="21"/>
        </w:rPr>
        <w:t>lužby</w:t>
      </w:r>
      <w:r w:rsidR="000120CF" w:rsidRPr="007010B7">
        <w:rPr>
          <w:rFonts w:cs="Arial"/>
          <w:szCs w:val="21"/>
        </w:rPr>
        <w:t xml:space="preserve">, resp. </w:t>
      </w:r>
      <w:r w:rsidR="004428FD">
        <w:rPr>
          <w:rFonts w:cs="Arial"/>
          <w:szCs w:val="21"/>
        </w:rPr>
        <w:t xml:space="preserve">na </w:t>
      </w:r>
      <w:r w:rsidR="000120CF" w:rsidRPr="007010B7">
        <w:rPr>
          <w:rFonts w:cs="Arial"/>
          <w:szCs w:val="21"/>
        </w:rPr>
        <w:t>smlouvy uzavřené ve smyslu čl</w:t>
      </w:r>
      <w:r w:rsidR="004428FD">
        <w:rPr>
          <w:rFonts w:cs="Arial"/>
          <w:szCs w:val="21"/>
        </w:rPr>
        <w:t>ánku</w:t>
      </w:r>
      <w:r w:rsidR="000120CF" w:rsidRPr="007010B7">
        <w:rPr>
          <w:rFonts w:cs="Arial"/>
          <w:szCs w:val="21"/>
        </w:rPr>
        <w:t xml:space="preserve"> VII</w:t>
      </w:r>
      <w:r w:rsidR="004428FD">
        <w:rPr>
          <w:rFonts w:cs="Arial"/>
          <w:szCs w:val="21"/>
        </w:rPr>
        <w:t>.</w:t>
      </w:r>
      <w:r w:rsidR="000120CF" w:rsidRPr="007010B7">
        <w:rPr>
          <w:rFonts w:cs="Arial"/>
          <w:szCs w:val="21"/>
        </w:rPr>
        <w:t xml:space="preserve"> odst</w:t>
      </w:r>
      <w:r w:rsidR="004428FD">
        <w:rPr>
          <w:rFonts w:cs="Arial"/>
          <w:szCs w:val="21"/>
        </w:rPr>
        <w:t>.</w:t>
      </w:r>
      <w:r w:rsidR="000120CF" w:rsidRPr="007010B7">
        <w:rPr>
          <w:rFonts w:cs="Arial"/>
          <w:szCs w:val="21"/>
        </w:rPr>
        <w:t xml:space="preserve"> 4 </w:t>
      </w:r>
      <w:r w:rsidR="004428FD">
        <w:rPr>
          <w:rFonts w:cs="Arial"/>
          <w:szCs w:val="21"/>
        </w:rPr>
        <w:t xml:space="preserve">této Smlouvy </w:t>
      </w:r>
      <w:r w:rsidR="000120CF" w:rsidRPr="007010B7">
        <w:rPr>
          <w:rFonts w:cs="Arial"/>
          <w:szCs w:val="21"/>
        </w:rPr>
        <w:t xml:space="preserve">nebude </w:t>
      </w:r>
      <w:r w:rsidR="004428FD">
        <w:rPr>
          <w:rFonts w:cs="Arial"/>
          <w:szCs w:val="21"/>
        </w:rPr>
        <w:t>P</w:t>
      </w:r>
      <w:r w:rsidR="004428FD" w:rsidRPr="007010B7">
        <w:rPr>
          <w:rFonts w:cs="Arial"/>
          <w:szCs w:val="21"/>
        </w:rPr>
        <w:t xml:space="preserve">ronajímatel </w:t>
      </w:r>
      <w:r w:rsidR="004428FD">
        <w:rPr>
          <w:rFonts w:cs="Arial"/>
          <w:szCs w:val="21"/>
        </w:rPr>
        <w:t>N</w:t>
      </w:r>
      <w:r w:rsidR="004428FD" w:rsidRPr="007010B7">
        <w:rPr>
          <w:rFonts w:cs="Arial"/>
          <w:szCs w:val="21"/>
        </w:rPr>
        <w:t xml:space="preserve">ájemci </w:t>
      </w:r>
      <w:r w:rsidR="000120CF" w:rsidRPr="007010B7">
        <w:rPr>
          <w:rFonts w:cs="Arial"/>
          <w:szCs w:val="21"/>
        </w:rPr>
        <w:t xml:space="preserve">žádným způsobem </w:t>
      </w:r>
      <w:r w:rsidR="004428FD">
        <w:rPr>
          <w:rFonts w:cs="Arial"/>
          <w:szCs w:val="21"/>
        </w:rPr>
        <w:t xml:space="preserve">hradit ani </w:t>
      </w:r>
      <w:r w:rsidR="000120CF" w:rsidRPr="007010B7">
        <w:rPr>
          <w:rFonts w:cs="Arial"/>
          <w:szCs w:val="21"/>
        </w:rPr>
        <w:t>kompenzovat.</w:t>
      </w:r>
    </w:p>
    <w:p w14:paraId="3885A926" w14:textId="77777777" w:rsidR="000120CF" w:rsidRPr="007010B7" w:rsidRDefault="000120CF" w:rsidP="00457C71">
      <w:pPr>
        <w:pStyle w:val="Zkladntext61"/>
        <w:keepNext/>
        <w:shd w:val="clear" w:color="auto" w:fill="auto"/>
        <w:spacing w:after="0" w:line="300" w:lineRule="auto"/>
        <w:ind w:left="40"/>
        <w:jc w:val="center"/>
        <w:rPr>
          <w:rFonts w:ascii="Arial" w:hAnsi="Arial" w:cs="Arial"/>
          <w:sz w:val="21"/>
          <w:szCs w:val="21"/>
        </w:rPr>
      </w:pPr>
      <w:r w:rsidRPr="007010B7">
        <w:rPr>
          <w:rFonts w:ascii="Arial" w:hAnsi="Arial" w:cs="Arial"/>
          <w:sz w:val="21"/>
          <w:szCs w:val="21"/>
        </w:rPr>
        <w:t>Článek V.</w:t>
      </w:r>
    </w:p>
    <w:p w14:paraId="7AB6DB96" w14:textId="77777777" w:rsidR="000120CF" w:rsidRPr="007010B7" w:rsidRDefault="000120CF" w:rsidP="00457C71">
      <w:pPr>
        <w:pStyle w:val="Zkladntext61"/>
        <w:keepNext/>
        <w:shd w:val="clear" w:color="auto" w:fill="auto"/>
        <w:spacing w:after="210" w:line="300" w:lineRule="auto"/>
        <w:jc w:val="center"/>
        <w:rPr>
          <w:rFonts w:ascii="Arial" w:hAnsi="Arial" w:cs="Arial"/>
          <w:sz w:val="21"/>
          <w:szCs w:val="21"/>
        </w:rPr>
      </w:pPr>
      <w:r w:rsidRPr="007010B7">
        <w:rPr>
          <w:rFonts w:ascii="Arial" w:hAnsi="Arial" w:cs="Arial"/>
          <w:sz w:val="21"/>
          <w:szCs w:val="21"/>
        </w:rPr>
        <w:t>Stavební úpravy</w:t>
      </w:r>
    </w:p>
    <w:p w14:paraId="5412FFF4" w14:textId="78E6B583" w:rsidR="000120CF" w:rsidRDefault="004428FD" w:rsidP="004C7BE2">
      <w:pPr>
        <w:ind w:left="20" w:right="260"/>
        <w:rPr>
          <w:rFonts w:cs="Arial"/>
          <w:szCs w:val="21"/>
        </w:rPr>
      </w:pPr>
      <w:r>
        <w:rPr>
          <w:rFonts w:cs="Arial"/>
          <w:szCs w:val="21"/>
        </w:rPr>
        <w:t>Jakékoli s</w:t>
      </w:r>
      <w:r w:rsidR="000120CF" w:rsidRPr="007010B7">
        <w:rPr>
          <w:rFonts w:cs="Arial"/>
          <w:szCs w:val="21"/>
        </w:rPr>
        <w:t>tavební úpravy, rekonstrukce, modernizace</w:t>
      </w:r>
      <w:r>
        <w:rPr>
          <w:rFonts w:cs="Arial"/>
          <w:szCs w:val="21"/>
        </w:rPr>
        <w:t>,</w:t>
      </w:r>
      <w:r w:rsidR="000120CF" w:rsidRPr="007010B7">
        <w:rPr>
          <w:rFonts w:cs="Arial"/>
          <w:szCs w:val="21"/>
        </w:rPr>
        <w:t xml:space="preserve"> stavební adaptace</w:t>
      </w:r>
      <w:r>
        <w:rPr>
          <w:rFonts w:cs="Arial"/>
          <w:szCs w:val="21"/>
        </w:rPr>
        <w:t xml:space="preserve"> nebo</w:t>
      </w:r>
      <w:r w:rsidR="000120CF" w:rsidRPr="007010B7">
        <w:rPr>
          <w:rFonts w:cs="Arial"/>
          <w:szCs w:val="21"/>
        </w:rPr>
        <w:t xml:space="preserve"> terénní úpravy</w:t>
      </w:r>
      <w:r>
        <w:rPr>
          <w:rFonts w:cs="Arial"/>
          <w:szCs w:val="21"/>
        </w:rPr>
        <w:t xml:space="preserve"> na/v Předmětu nájmu</w:t>
      </w:r>
      <w:r w:rsidR="000120CF" w:rsidRPr="007010B7">
        <w:rPr>
          <w:rFonts w:cs="Arial"/>
          <w:szCs w:val="21"/>
        </w:rPr>
        <w:t xml:space="preserve"> </w:t>
      </w:r>
      <w:r w:rsidRPr="007010B7">
        <w:rPr>
          <w:rFonts w:cs="Arial"/>
          <w:szCs w:val="21"/>
        </w:rPr>
        <w:t>(</w:t>
      </w:r>
      <w:r>
        <w:rPr>
          <w:rFonts w:cs="Arial"/>
          <w:szCs w:val="21"/>
        </w:rPr>
        <w:t>„</w:t>
      </w:r>
      <w:r w:rsidRPr="004428FD">
        <w:rPr>
          <w:rFonts w:cs="Arial"/>
          <w:b/>
          <w:szCs w:val="21"/>
        </w:rPr>
        <w:t>Stavební úpravy</w:t>
      </w:r>
      <w:r>
        <w:rPr>
          <w:rFonts w:cs="Arial"/>
          <w:szCs w:val="21"/>
        </w:rPr>
        <w:t>“</w:t>
      </w:r>
      <w:r w:rsidRPr="007010B7">
        <w:rPr>
          <w:rFonts w:cs="Arial"/>
          <w:szCs w:val="21"/>
        </w:rPr>
        <w:t>)</w:t>
      </w:r>
      <w:r>
        <w:rPr>
          <w:rFonts w:cs="Arial"/>
          <w:szCs w:val="21"/>
        </w:rPr>
        <w:t xml:space="preserve"> je</w:t>
      </w:r>
      <w:r w:rsidRPr="007010B7">
        <w:rPr>
          <w:rFonts w:cs="Arial"/>
          <w:szCs w:val="21"/>
        </w:rPr>
        <w:t xml:space="preserve"> </w:t>
      </w:r>
      <w:r>
        <w:rPr>
          <w:rFonts w:cs="Arial"/>
          <w:szCs w:val="21"/>
        </w:rPr>
        <w:t>N</w:t>
      </w:r>
      <w:r w:rsidR="000120CF" w:rsidRPr="007010B7">
        <w:rPr>
          <w:rFonts w:cs="Arial"/>
          <w:szCs w:val="21"/>
        </w:rPr>
        <w:t>ájemce</w:t>
      </w:r>
      <w:r>
        <w:rPr>
          <w:rFonts w:cs="Arial"/>
          <w:szCs w:val="21"/>
        </w:rPr>
        <w:t xml:space="preserve"> oprávněn</w:t>
      </w:r>
      <w:r w:rsidR="000120CF" w:rsidRPr="007010B7">
        <w:rPr>
          <w:rFonts w:cs="Arial"/>
          <w:szCs w:val="21"/>
        </w:rPr>
        <w:t xml:space="preserve"> provádět jen na základě předchozí písemné dohody s </w:t>
      </w:r>
      <w:r>
        <w:rPr>
          <w:rFonts w:cs="Arial"/>
          <w:szCs w:val="21"/>
        </w:rPr>
        <w:t>P</w:t>
      </w:r>
      <w:r w:rsidRPr="007010B7">
        <w:rPr>
          <w:rFonts w:cs="Arial"/>
          <w:szCs w:val="21"/>
        </w:rPr>
        <w:t>ronajímatelem</w:t>
      </w:r>
      <w:r w:rsidR="000120CF" w:rsidRPr="007010B7">
        <w:rPr>
          <w:rFonts w:cs="Arial"/>
          <w:szCs w:val="21"/>
        </w:rPr>
        <w:t>, jejímž obsahem bude i ujednání o vypořádání</w:t>
      </w:r>
      <w:r>
        <w:rPr>
          <w:rFonts w:cs="Arial"/>
          <w:szCs w:val="21"/>
        </w:rPr>
        <w:t xml:space="preserve"> a úhradě</w:t>
      </w:r>
      <w:r w:rsidR="000120CF" w:rsidRPr="007010B7">
        <w:rPr>
          <w:rFonts w:cs="Arial"/>
          <w:szCs w:val="21"/>
        </w:rPr>
        <w:t xml:space="preserve"> nákladů</w:t>
      </w:r>
      <w:r>
        <w:rPr>
          <w:rFonts w:cs="Arial"/>
          <w:szCs w:val="21"/>
        </w:rPr>
        <w:t xml:space="preserve"> účelně</w:t>
      </w:r>
      <w:r w:rsidRPr="004428FD">
        <w:rPr>
          <w:rFonts w:cs="Arial"/>
          <w:szCs w:val="21"/>
        </w:rPr>
        <w:t xml:space="preserve"> </w:t>
      </w:r>
      <w:r w:rsidRPr="007010B7">
        <w:rPr>
          <w:rFonts w:cs="Arial"/>
          <w:szCs w:val="21"/>
        </w:rPr>
        <w:t>vynaložených</w:t>
      </w:r>
      <w:r>
        <w:rPr>
          <w:rFonts w:cs="Arial"/>
          <w:szCs w:val="21"/>
        </w:rPr>
        <w:t xml:space="preserve"> na Stavební úpravy</w:t>
      </w:r>
      <w:r w:rsidR="000120CF" w:rsidRPr="007010B7">
        <w:rPr>
          <w:rFonts w:cs="Arial"/>
          <w:szCs w:val="21"/>
        </w:rPr>
        <w:t>. Bez takového ujednání není dohoda platná a takto neplatná dohoda není ani souhlasem pronajímatele s provedenými stavebními či terénními úpravami.</w:t>
      </w:r>
      <w:r w:rsidRPr="004428FD">
        <w:rPr>
          <w:rFonts w:cs="Arial"/>
          <w:szCs w:val="21"/>
        </w:rPr>
        <w:t xml:space="preserve"> </w:t>
      </w:r>
      <w:r w:rsidR="004C7BE2">
        <w:rPr>
          <w:rFonts w:cs="Arial"/>
          <w:szCs w:val="21"/>
        </w:rPr>
        <w:t>N</w:t>
      </w:r>
      <w:r w:rsidR="004C7BE2" w:rsidRPr="007010B7">
        <w:rPr>
          <w:rFonts w:cs="Arial"/>
          <w:szCs w:val="21"/>
        </w:rPr>
        <w:t>ájemce n</w:t>
      </w:r>
      <w:r w:rsidR="004C7BE2">
        <w:rPr>
          <w:rFonts w:cs="Arial"/>
          <w:szCs w:val="21"/>
        </w:rPr>
        <w:t xml:space="preserve">emá nárok na uskutečnění jakýchkoli Stavebních úprav ani na podmiňování plnění této Smlouvy jejich schválením ze strany Pronajímatele. </w:t>
      </w:r>
      <w:r>
        <w:rPr>
          <w:rFonts w:cs="Arial"/>
          <w:szCs w:val="21"/>
        </w:rPr>
        <w:t>N</w:t>
      </w:r>
      <w:r w:rsidRPr="007010B7">
        <w:rPr>
          <w:rFonts w:cs="Arial"/>
          <w:szCs w:val="21"/>
        </w:rPr>
        <w:t>ájemce n</w:t>
      </w:r>
      <w:r>
        <w:rPr>
          <w:rFonts w:cs="Arial"/>
          <w:szCs w:val="21"/>
        </w:rPr>
        <w:t>emá nárok na</w:t>
      </w:r>
      <w:r w:rsidRPr="007010B7">
        <w:rPr>
          <w:rFonts w:cs="Arial"/>
          <w:szCs w:val="21"/>
        </w:rPr>
        <w:t xml:space="preserve"> úhradu </w:t>
      </w:r>
      <w:proofErr w:type="spellStart"/>
      <w:r w:rsidRPr="007010B7">
        <w:rPr>
          <w:rFonts w:cs="Arial"/>
          <w:szCs w:val="21"/>
        </w:rPr>
        <w:t>jakkýkoliv</w:t>
      </w:r>
      <w:proofErr w:type="spellEnd"/>
      <w:r w:rsidRPr="007010B7">
        <w:rPr>
          <w:rFonts w:cs="Arial"/>
          <w:szCs w:val="21"/>
        </w:rPr>
        <w:t xml:space="preserve"> nákladů</w:t>
      </w:r>
      <w:r>
        <w:rPr>
          <w:rFonts w:cs="Arial"/>
          <w:szCs w:val="21"/>
        </w:rPr>
        <w:t xml:space="preserve"> vynaložených v souvislosti se Stavebními úpravami, které byly provedeny Nájemcem bez předchozí písemné dohody s Pronajímatelem obsahující </w:t>
      </w:r>
      <w:r w:rsidRPr="007010B7">
        <w:rPr>
          <w:rFonts w:cs="Arial"/>
          <w:szCs w:val="21"/>
        </w:rPr>
        <w:t>ujednání o vypořádání</w:t>
      </w:r>
      <w:r>
        <w:rPr>
          <w:rFonts w:cs="Arial"/>
          <w:szCs w:val="21"/>
        </w:rPr>
        <w:t xml:space="preserve"> a úhradě</w:t>
      </w:r>
      <w:r w:rsidRPr="007010B7">
        <w:rPr>
          <w:rFonts w:cs="Arial"/>
          <w:szCs w:val="21"/>
        </w:rPr>
        <w:t xml:space="preserve"> nákladů</w:t>
      </w:r>
      <w:r>
        <w:rPr>
          <w:rFonts w:cs="Arial"/>
          <w:szCs w:val="21"/>
        </w:rPr>
        <w:t xml:space="preserve"> účelně</w:t>
      </w:r>
      <w:r w:rsidRPr="004428FD">
        <w:rPr>
          <w:rFonts w:cs="Arial"/>
          <w:szCs w:val="21"/>
        </w:rPr>
        <w:t xml:space="preserve"> </w:t>
      </w:r>
      <w:r w:rsidRPr="007010B7">
        <w:rPr>
          <w:rFonts w:cs="Arial"/>
          <w:szCs w:val="21"/>
        </w:rPr>
        <w:t>vynaložených</w:t>
      </w:r>
      <w:r>
        <w:rPr>
          <w:rFonts w:cs="Arial"/>
          <w:szCs w:val="21"/>
        </w:rPr>
        <w:t xml:space="preserve"> na Stavební úpravy</w:t>
      </w:r>
      <w:r w:rsidRPr="007010B7">
        <w:rPr>
          <w:rFonts w:cs="Arial"/>
          <w:szCs w:val="21"/>
        </w:rPr>
        <w:t>,</w:t>
      </w:r>
      <w:r>
        <w:rPr>
          <w:rFonts w:cs="Arial"/>
          <w:szCs w:val="21"/>
        </w:rPr>
        <w:t xml:space="preserve"> ani</w:t>
      </w:r>
      <w:r w:rsidRPr="007010B7">
        <w:rPr>
          <w:rFonts w:cs="Arial"/>
          <w:szCs w:val="21"/>
        </w:rPr>
        <w:t xml:space="preserve"> nárok</w:t>
      </w:r>
      <w:r>
        <w:rPr>
          <w:rFonts w:cs="Arial"/>
          <w:szCs w:val="21"/>
        </w:rPr>
        <w:t xml:space="preserve"> </w:t>
      </w:r>
      <w:r w:rsidRPr="007010B7">
        <w:rPr>
          <w:rFonts w:cs="Arial"/>
          <w:szCs w:val="21"/>
        </w:rPr>
        <w:t xml:space="preserve">na náhradu škody </w:t>
      </w:r>
      <w:r>
        <w:rPr>
          <w:rFonts w:cs="Arial"/>
          <w:szCs w:val="21"/>
        </w:rPr>
        <w:t>či</w:t>
      </w:r>
      <w:r w:rsidRPr="007010B7">
        <w:rPr>
          <w:rFonts w:cs="Arial"/>
          <w:szCs w:val="21"/>
        </w:rPr>
        <w:t xml:space="preserve"> ušlého zisku, ani žádná další oprávnění</w:t>
      </w:r>
      <w:r>
        <w:rPr>
          <w:rFonts w:cs="Arial"/>
          <w:szCs w:val="21"/>
        </w:rPr>
        <w:t xml:space="preserve">. </w:t>
      </w:r>
    </w:p>
    <w:p w14:paraId="715B2B9B" w14:textId="77777777" w:rsidR="000120CF" w:rsidRPr="007010B7" w:rsidRDefault="000120CF" w:rsidP="00BF016A">
      <w:pPr>
        <w:pStyle w:val="Zkladntext61"/>
        <w:keepNext/>
        <w:widowControl/>
        <w:shd w:val="clear" w:color="auto" w:fill="auto"/>
        <w:spacing w:after="0" w:line="300" w:lineRule="auto"/>
        <w:ind w:left="40"/>
        <w:jc w:val="center"/>
        <w:rPr>
          <w:rFonts w:ascii="Arial" w:hAnsi="Arial" w:cs="Arial"/>
          <w:sz w:val="21"/>
          <w:szCs w:val="21"/>
        </w:rPr>
      </w:pPr>
      <w:r w:rsidRPr="007010B7">
        <w:rPr>
          <w:rFonts w:ascii="Arial" w:hAnsi="Arial" w:cs="Arial"/>
          <w:sz w:val="21"/>
          <w:szCs w:val="21"/>
        </w:rPr>
        <w:t>Článek VI.</w:t>
      </w:r>
    </w:p>
    <w:p w14:paraId="51A4C940" w14:textId="77777777" w:rsidR="000120CF" w:rsidRPr="007010B7" w:rsidRDefault="000120CF" w:rsidP="00BF016A">
      <w:pPr>
        <w:pStyle w:val="Zkladntext61"/>
        <w:shd w:val="clear" w:color="auto" w:fill="auto"/>
        <w:spacing w:after="210" w:line="300" w:lineRule="auto"/>
        <w:jc w:val="center"/>
        <w:rPr>
          <w:rFonts w:ascii="Arial" w:hAnsi="Arial" w:cs="Arial"/>
          <w:sz w:val="21"/>
          <w:szCs w:val="21"/>
        </w:rPr>
      </w:pPr>
      <w:r w:rsidRPr="007010B7">
        <w:rPr>
          <w:rFonts w:ascii="Arial" w:hAnsi="Arial" w:cs="Arial"/>
          <w:sz w:val="21"/>
          <w:szCs w:val="21"/>
        </w:rPr>
        <w:t xml:space="preserve">Další podmínky </w:t>
      </w:r>
      <w:r w:rsidR="004428FD">
        <w:rPr>
          <w:rFonts w:ascii="Arial" w:hAnsi="Arial" w:cs="Arial"/>
          <w:sz w:val="21"/>
          <w:szCs w:val="21"/>
        </w:rPr>
        <w:t>N</w:t>
      </w:r>
      <w:r w:rsidR="004428FD" w:rsidRPr="007010B7">
        <w:rPr>
          <w:rFonts w:ascii="Arial" w:hAnsi="Arial" w:cs="Arial"/>
          <w:sz w:val="21"/>
          <w:szCs w:val="21"/>
        </w:rPr>
        <w:t>ájmu</w:t>
      </w:r>
    </w:p>
    <w:p w14:paraId="39C9847A" w14:textId="30D87EB3" w:rsidR="000120CF" w:rsidRPr="007010B7" w:rsidRDefault="000120CF" w:rsidP="007E1D26">
      <w:pPr>
        <w:pStyle w:val="rove3-a"/>
        <w:numPr>
          <w:ilvl w:val="0"/>
          <w:numId w:val="25"/>
        </w:numPr>
        <w:ind w:left="567" w:hanging="567"/>
        <w:rPr>
          <w:rFonts w:cs="Arial"/>
          <w:szCs w:val="21"/>
        </w:rPr>
      </w:pPr>
      <w:r w:rsidRPr="007010B7">
        <w:rPr>
          <w:rFonts w:cs="Arial"/>
          <w:szCs w:val="21"/>
        </w:rPr>
        <w:t xml:space="preserve">Nájemce je povinen hradit </w:t>
      </w:r>
      <w:r w:rsidR="002B486D">
        <w:rPr>
          <w:rFonts w:cs="Arial"/>
          <w:szCs w:val="21"/>
        </w:rPr>
        <w:t xml:space="preserve">veškeré </w:t>
      </w:r>
      <w:r w:rsidRPr="007010B7">
        <w:rPr>
          <w:rFonts w:cs="Arial"/>
          <w:szCs w:val="21"/>
        </w:rPr>
        <w:t xml:space="preserve">náklady spojené s obvyklým udržováním </w:t>
      </w:r>
      <w:r w:rsidR="004428FD">
        <w:rPr>
          <w:rFonts w:cs="Arial"/>
          <w:szCs w:val="21"/>
        </w:rPr>
        <w:t>Předmětu nájmu</w:t>
      </w:r>
      <w:r w:rsidRPr="007010B7">
        <w:rPr>
          <w:rFonts w:cs="Arial"/>
          <w:szCs w:val="21"/>
        </w:rPr>
        <w:t>, zejména náklady na malování, opravy a výměny zámků, kování, světel, okenních a dveřních skel apod., náklady na udržování povrchu pozemků a porostů na nich, jak trvalých</w:t>
      </w:r>
      <w:r w:rsidR="00463C5D">
        <w:rPr>
          <w:rFonts w:cs="Arial"/>
          <w:szCs w:val="21"/>
        </w:rPr>
        <w:t>,</w:t>
      </w:r>
      <w:r w:rsidRPr="007010B7">
        <w:rPr>
          <w:rFonts w:cs="Arial"/>
          <w:szCs w:val="21"/>
        </w:rPr>
        <w:t xml:space="preserve"> tak i travních, </w:t>
      </w:r>
      <w:r w:rsidR="004428FD">
        <w:rPr>
          <w:rFonts w:cs="Arial"/>
          <w:szCs w:val="21"/>
        </w:rPr>
        <w:t xml:space="preserve">jež jsou součástí </w:t>
      </w:r>
      <w:r w:rsidR="0044422D">
        <w:rPr>
          <w:rFonts w:cs="Arial"/>
          <w:szCs w:val="21"/>
        </w:rPr>
        <w:t>P</w:t>
      </w:r>
      <w:r w:rsidR="004428FD">
        <w:rPr>
          <w:rFonts w:cs="Arial"/>
          <w:szCs w:val="21"/>
        </w:rPr>
        <w:t xml:space="preserve">ředmětu nájmu, a to </w:t>
      </w:r>
      <w:r w:rsidRPr="007010B7">
        <w:rPr>
          <w:rFonts w:cs="Arial"/>
          <w:szCs w:val="21"/>
        </w:rPr>
        <w:t xml:space="preserve">s výjimkou </w:t>
      </w:r>
      <w:r w:rsidR="002B486D">
        <w:rPr>
          <w:rFonts w:cs="Arial"/>
          <w:szCs w:val="21"/>
        </w:rPr>
        <w:t xml:space="preserve">havarijních </w:t>
      </w:r>
      <w:r w:rsidRPr="007010B7">
        <w:rPr>
          <w:rFonts w:cs="Arial"/>
          <w:szCs w:val="21"/>
        </w:rPr>
        <w:t>oprav</w:t>
      </w:r>
      <w:r w:rsidR="002B486D">
        <w:rPr>
          <w:rFonts w:cs="Arial"/>
          <w:szCs w:val="21"/>
        </w:rPr>
        <w:t xml:space="preserve"> a</w:t>
      </w:r>
      <w:r w:rsidRPr="007010B7">
        <w:rPr>
          <w:rFonts w:cs="Arial"/>
          <w:szCs w:val="21"/>
        </w:rPr>
        <w:t xml:space="preserve"> revizí</w:t>
      </w:r>
      <w:r w:rsidR="002B486D">
        <w:rPr>
          <w:rFonts w:cs="Arial"/>
          <w:szCs w:val="21"/>
        </w:rPr>
        <w:t>.</w:t>
      </w:r>
      <w:r w:rsidRPr="007010B7">
        <w:rPr>
          <w:rFonts w:cs="Arial"/>
          <w:szCs w:val="21"/>
        </w:rPr>
        <w:t xml:space="preserve"> </w:t>
      </w:r>
      <w:r w:rsidR="00006D32">
        <w:rPr>
          <w:rFonts w:cs="Arial"/>
          <w:szCs w:val="21"/>
        </w:rPr>
        <w:lastRenderedPageBreak/>
        <w:t xml:space="preserve">Provedení </w:t>
      </w:r>
      <w:r w:rsidR="00503EED">
        <w:rPr>
          <w:rFonts w:cs="Arial"/>
          <w:szCs w:val="21"/>
        </w:rPr>
        <w:t>těchto havarijních oprav a revizí musí být písemně nebo elektronicky nahlášen</w:t>
      </w:r>
      <w:r w:rsidR="00006D32">
        <w:rPr>
          <w:rFonts w:cs="Arial"/>
          <w:szCs w:val="21"/>
        </w:rPr>
        <w:t>o</w:t>
      </w:r>
      <w:r w:rsidR="00503EED">
        <w:rPr>
          <w:rFonts w:cs="Arial"/>
          <w:szCs w:val="21"/>
        </w:rPr>
        <w:t xml:space="preserve"> Nájemci. Pokud havarijní opravy a revize neohrožují přímo zdraví a bezpečnost, musí být </w:t>
      </w:r>
      <w:r w:rsidR="00C23E21">
        <w:rPr>
          <w:rFonts w:cs="Arial"/>
          <w:szCs w:val="21"/>
        </w:rPr>
        <w:t>provedení těchto oprav</w:t>
      </w:r>
      <w:r w:rsidR="00503EED">
        <w:rPr>
          <w:rFonts w:cs="Arial"/>
          <w:szCs w:val="21"/>
        </w:rPr>
        <w:t xml:space="preserve"> předem písemně nebo elektronicky schválen</w:t>
      </w:r>
      <w:r w:rsidR="00C23E21">
        <w:rPr>
          <w:rFonts w:cs="Arial"/>
          <w:szCs w:val="21"/>
        </w:rPr>
        <w:t>o</w:t>
      </w:r>
      <w:r w:rsidR="00503EED">
        <w:rPr>
          <w:rFonts w:cs="Arial"/>
          <w:szCs w:val="21"/>
        </w:rPr>
        <w:t xml:space="preserve"> Nájemcem.</w:t>
      </w:r>
      <w:r w:rsidR="0044422D" w:rsidRPr="007010B7">
        <w:rPr>
          <w:rFonts w:cs="Arial"/>
          <w:szCs w:val="21"/>
        </w:rPr>
        <w:t xml:space="preserve"> </w:t>
      </w:r>
    </w:p>
    <w:p w14:paraId="02EC0933" w14:textId="45CE6963" w:rsidR="000120CF" w:rsidRPr="00006D32" w:rsidRDefault="000120CF" w:rsidP="007E1D26">
      <w:pPr>
        <w:pStyle w:val="rove3-a"/>
        <w:numPr>
          <w:ilvl w:val="0"/>
          <w:numId w:val="25"/>
        </w:numPr>
        <w:ind w:left="567" w:hanging="567"/>
        <w:rPr>
          <w:rFonts w:cs="Arial"/>
          <w:szCs w:val="21"/>
        </w:rPr>
      </w:pPr>
      <w:r w:rsidRPr="007010B7">
        <w:rPr>
          <w:rFonts w:cs="Arial"/>
          <w:szCs w:val="21"/>
        </w:rPr>
        <w:t xml:space="preserve">Nájemce je dále povinen na svůj náklad pojistit nemovitý majetek </w:t>
      </w:r>
      <w:r w:rsidR="005634D1">
        <w:rPr>
          <w:rFonts w:cs="Arial"/>
          <w:szCs w:val="21"/>
        </w:rPr>
        <w:t xml:space="preserve">tvořící Předmět nájmu </w:t>
      </w:r>
      <w:r w:rsidRPr="007010B7">
        <w:rPr>
          <w:rFonts w:cs="Arial"/>
          <w:szCs w:val="21"/>
        </w:rPr>
        <w:t xml:space="preserve">proti živelným pohromám a dalším druhům pojistných událostí s výší pojistného krytí nejméně v rozsahu </w:t>
      </w:r>
      <w:r w:rsidR="00457C71">
        <w:rPr>
          <w:rFonts w:cs="Arial"/>
          <w:szCs w:val="21"/>
        </w:rPr>
        <w:t>přílo</w:t>
      </w:r>
      <w:r w:rsidR="00E84B60">
        <w:rPr>
          <w:rFonts w:cs="Arial"/>
          <w:szCs w:val="21"/>
        </w:rPr>
        <w:t>hy</w:t>
      </w:r>
      <w:r w:rsidR="00457C71">
        <w:rPr>
          <w:rFonts w:cs="Arial"/>
          <w:szCs w:val="21"/>
        </w:rPr>
        <w:t xml:space="preserve"> č.</w:t>
      </w:r>
      <w:r w:rsidR="004934CB">
        <w:rPr>
          <w:rFonts w:cs="Arial"/>
          <w:szCs w:val="21"/>
        </w:rPr>
        <w:t>4</w:t>
      </w:r>
      <w:r w:rsidR="00457C71">
        <w:rPr>
          <w:rFonts w:cs="Arial"/>
          <w:szCs w:val="21"/>
        </w:rPr>
        <w:t xml:space="preserve"> </w:t>
      </w:r>
      <w:r w:rsidR="00894F18">
        <w:rPr>
          <w:rFonts w:cs="Arial"/>
          <w:szCs w:val="21"/>
        </w:rPr>
        <w:t xml:space="preserve">a zavazuje se </w:t>
      </w:r>
      <w:r w:rsidR="00894F18" w:rsidRPr="00C75E58">
        <w:rPr>
          <w:rFonts w:cs="Arial"/>
          <w:szCs w:val="21"/>
        </w:rPr>
        <w:t>do 7 dnů</w:t>
      </w:r>
      <w:r w:rsidR="00894F18" w:rsidRPr="00EB2E11">
        <w:rPr>
          <w:rFonts w:cs="Arial"/>
          <w:szCs w:val="21"/>
        </w:rPr>
        <w:t xml:space="preserve"> od uzavření této Smlouvy</w:t>
      </w:r>
      <w:r w:rsidR="00894F18">
        <w:rPr>
          <w:rFonts w:cs="Arial"/>
          <w:szCs w:val="21"/>
        </w:rPr>
        <w:t xml:space="preserve"> předložit Pronajímateli potvrzení o uzavření pojistné smlouvy s danými parametry</w:t>
      </w:r>
      <w:r w:rsidRPr="007010B7">
        <w:rPr>
          <w:rFonts w:cs="Arial"/>
          <w:szCs w:val="21"/>
        </w:rPr>
        <w:t>.</w:t>
      </w:r>
      <w:r w:rsidR="00E84B60">
        <w:rPr>
          <w:rFonts w:cs="Arial"/>
          <w:szCs w:val="21"/>
        </w:rPr>
        <w:t xml:space="preserve"> </w:t>
      </w:r>
      <w:r w:rsidR="00E84B60" w:rsidRPr="00006D32">
        <w:rPr>
          <w:rFonts w:cs="Arial"/>
          <w:szCs w:val="21"/>
        </w:rPr>
        <w:t xml:space="preserve">Současně se Nájemce zavazuje, že případné plnění z této pojistné smlouvy plně využije na odstranění vzniklých škod souvisejících s tímto plněním a další případně náklady na uvedení </w:t>
      </w:r>
      <w:r w:rsidR="00E24F2F" w:rsidRPr="00006D32">
        <w:rPr>
          <w:rFonts w:cs="Arial"/>
          <w:szCs w:val="21"/>
        </w:rPr>
        <w:t xml:space="preserve">poškozeného majetku </w:t>
      </w:r>
      <w:r w:rsidR="00E84B60" w:rsidRPr="00006D32">
        <w:rPr>
          <w:rFonts w:cs="Arial"/>
          <w:szCs w:val="21"/>
        </w:rPr>
        <w:t xml:space="preserve">do původního stavu </w:t>
      </w:r>
      <w:r w:rsidR="00E24F2F" w:rsidRPr="00006D32">
        <w:rPr>
          <w:rFonts w:cs="Arial"/>
          <w:szCs w:val="21"/>
        </w:rPr>
        <w:t>jdou k jeho tíži</w:t>
      </w:r>
      <w:r w:rsidR="00E84B60" w:rsidRPr="00006D32">
        <w:rPr>
          <w:rFonts w:cs="Arial"/>
          <w:szCs w:val="21"/>
        </w:rPr>
        <w:t xml:space="preserve">. </w:t>
      </w:r>
    </w:p>
    <w:p w14:paraId="3429AAF1" w14:textId="77777777" w:rsidR="000120CF" w:rsidRPr="007010B7" w:rsidRDefault="000120CF" w:rsidP="007E1D26">
      <w:pPr>
        <w:pStyle w:val="rove3-a"/>
        <w:numPr>
          <w:ilvl w:val="0"/>
          <w:numId w:val="25"/>
        </w:numPr>
        <w:ind w:left="567" w:hanging="567"/>
        <w:rPr>
          <w:rFonts w:cs="Arial"/>
          <w:szCs w:val="21"/>
        </w:rPr>
      </w:pPr>
      <w:r w:rsidRPr="007010B7">
        <w:rPr>
          <w:rFonts w:cs="Arial"/>
          <w:szCs w:val="21"/>
        </w:rPr>
        <w:t xml:space="preserve">Za organizaci a zajištění požární ochrany, bezpečnosti a ochrany zdraví při práci, ochrany životního prostředí a hygieny v souladu s platnými </w:t>
      </w:r>
      <w:r w:rsidR="005634D1">
        <w:rPr>
          <w:rFonts w:cs="Arial"/>
          <w:szCs w:val="21"/>
        </w:rPr>
        <w:t xml:space="preserve">právními </w:t>
      </w:r>
      <w:r w:rsidRPr="007010B7">
        <w:rPr>
          <w:rFonts w:cs="Arial"/>
          <w:szCs w:val="21"/>
        </w:rPr>
        <w:t xml:space="preserve">předpisy odpovídá v </w:t>
      </w:r>
      <w:r w:rsidR="005634D1">
        <w:rPr>
          <w:rFonts w:cs="Arial"/>
          <w:szCs w:val="21"/>
        </w:rPr>
        <w:t>Předmětu nájmu</w:t>
      </w:r>
      <w:r w:rsidRPr="007010B7">
        <w:rPr>
          <w:rFonts w:cs="Arial"/>
          <w:szCs w:val="21"/>
        </w:rPr>
        <w:t xml:space="preserve"> </w:t>
      </w:r>
      <w:r w:rsidR="005634D1">
        <w:rPr>
          <w:rFonts w:cs="Arial"/>
          <w:szCs w:val="21"/>
        </w:rPr>
        <w:t>N</w:t>
      </w:r>
      <w:r w:rsidRPr="007010B7">
        <w:rPr>
          <w:rFonts w:cs="Arial"/>
          <w:szCs w:val="21"/>
        </w:rPr>
        <w:t xml:space="preserve">ájemce. Pronajímatel je oprávněn kontrolovat dodržování příslušných platných </w:t>
      </w:r>
      <w:proofErr w:type="spellStart"/>
      <w:r w:rsidR="005634D1">
        <w:rPr>
          <w:rFonts w:cs="Arial"/>
          <w:szCs w:val="21"/>
        </w:rPr>
        <w:t>právnách</w:t>
      </w:r>
      <w:proofErr w:type="spellEnd"/>
      <w:r w:rsidR="005634D1">
        <w:rPr>
          <w:rFonts w:cs="Arial"/>
          <w:szCs w:val="21"/>
        </w:rPr>
        <w:t xml:space="preserve"> </w:t>
      </w:r>
      <w:r w:rsidRPr="007010B7">
        <w:rPr>
          <w:rFonts w:cs="Arial"/>
          <w:szCs w:val="21"/>
        </w:rPr>
        <w:t xml:space="preserve">předpisů v </w:t>
      </w:r>
      <w:r w:rsidR="005634D1">
        <w:rPr>
          <w:rFonts w:cs="Arial"/>
          <w:szCs w:val="21"/>
        </w:rPr>
        <w:t>Předmětu nájmu</w:t>
      </w:r>
      <w:r w:rsidRPr="007010B7">
        <w:rPr>
          <w:rFonts w:cs="Arial"/>
          <w:szCs w:val="21"/>
        </w:rPr>
        <w:t>.</w:t>
      </w:r>
    </w:p>
    <w:p w14:paraId="3D8FA8FC" w14:textId="4BAC6BE5" w:rsidR="000120CF" w:rsidRPr="007010B7" w:rsidRDefault="000120CF" w:rsidP="007E1D26">
      <w:pPr>
        <w:pStyle w:val="rove3-a"/>
        <w:numPr>
          <w:ilvl w:val="0"/>
          <w:numId w:val="25"/>
        </w:numPr>
        <w:ind w:left="567" w:hanging="567"/>
        <w:rPr>
          <w:rFonts w:cs="Arial"/>
          <w:szCs w:val="21"/>
        </w:rPr>
      </w:pPr>
      <w:r w:rsidRPr="007010B7">
        <w:rPr>
          <w:rFonts w:cs="Arial"/>
          <w:szCs w:val="21"/>
        </w:rPr>
        <w:t>Nájemce je povinen náležitě pečovat o dobrý stav břehů a náspů</w:t>
      </w:r>
      <w:r w:rsidR="005634D1">
        <w:rPr>
          <w:rFonts w:cs="Arial"/>
          <w:szCs w:val="21"/>
        </w:rPr>
        <w:t xml:space="preserve"> tvořících Předmět nájmu</w:t>
      </w:r>
      <w:r w:rsidRPr="007010B7">
        <w:rPr>
          <w:rFonts w:cs="Arial"/>
          <w:szCs w:val="21"/>
        </w:rPr>
        <w:t>, přičemž odpovídá za škody způsobené porušením této povinnosti v celém rozsahu.</w:t>
      </w:r>
      <w:r w:rsidR="00BD05CC">
        <w:rPr>
          <w:rFonts w:cs="Arial"/>
          <w:szCs w:val="21"/>
        </w:rPr>
        <w:t xml:space="preserve"> </w:t>
      </w:r>
    </w:p>
    <w:p w14:paraId="4B529653" w14:textId="77777777" w:rsidR="000120CF" w:rsidRPr="007010B7" w:rsidRDefault="000120CF" w:rsidP="007E1D26">
      <w:pPr>
        <w:pStyle w:val="rove3-a"/>
        <w:numPr>
          <w:ilvl w:val="0"/>
          <w:numId w:val="25"/>
        </w:numPr>
        <w:ind w:left="567" w:hanging="567"/>
        <w:rPr>
          <w:rFonts w:cs="Arial"/>
          <w:szCs w:val="21"/>
        </w:rPr>
      </w:pPr>
      <w:r w:rsidRPr="00C657F1">
        <w:t xml:space="preserve">Nájemce je povinen předcházet vzniku </w:t>
      </w:r>
      <w:r w:rsidRPr="007010B7">
        <w:rPr>
          <w:rFonts w:cs="Arial"/>
          <w:szCs w:val="21"/>
        </w:rPr>
        <w:t xml:space="preserve">případných škod v důsledku požáru či zřícení břehu či </w:t>
      </w:r>
      <w:r w:rsidRPr="00C657F1">
        <w:t>náspu</w:t>
      </w:r>
      <w:r w:rsidR="005634D1" w:rsidRPr="005634D1">
        <w:rPr>
          <w:rFonts w:cs="Arial"/>
          <w:szCs w:val="21"/>
        </w:rPr>
        <w:t xml:space="preserve"> </w:t>
      </w:r>
      <w:r w:rsidR="005634D1">
        <w:rPr>
          <w:rFonts w:cs="Arial"/>
          <w:szCs w:val="21"/>
        </w:rPr>
        <w:t>v Předmětu nájmu</w:t>
      </w:r>
      <w:r w:rsidRPr="00C657F1">
        <w:t>.</w:t>
      </w:r>
    </w:p>
    <w:p w14:paraId="3A5DD2A2" w14:textId="77777777" w:rsidR="000120CF" w:rsidRPr="007010B7" w:rsidRDefault="000120CF" w:rsidP="007E1D26">
      <w:pPr>
        <w:pStyle w:val="rove3-a"/>
        <w:numPr>
          <w:ilvl w:val="0"/>
          <w:numId w:val="25"/>
        </w:numPr>
        <w:ind w:left="567" w:hanging="567"/>
        <w:rPr>
          <w:rFonts w:cs="Arial"/>
          <w:szCs w:val="21"/>
        </w:rPr>
      </w:pPr>
      <w:r w:rsidRPr="007010B7">
        <w:rPr>
          <w:rFonts w:cs="Arial"/>
          <w:szCs w:val="21"/>
        </w:rPr>
        <w:t xml:space="preserve">K zajištění ochrany majetku a zdraví v </w:t>
      </w:r>
      <w:r w:rsidR="005634D1">
        <w:rPr>
          <w:rFonts w:cs="Arial"/>
          <w:szCs w:val="21"/>
        </w:rPr>
        <w:t>P</w:t>
      </w:r>
      <w:r w:rsidR="005634D1" w:rsidRPr="007010B7">
        <w:rPr>
          <w:rFonts w:cs="Arial"/>
          <w:szCs w:val="21"/>
        </w:rPr>
        <w:t xml:space="preserve">ředmětu </w:t>
      </w:r>
      <w:r w:rsidRPr="007010B7">
        <w:rPr>
          <w:rFonts w:cs="Arial"/>
          <w:szCs w:val="21"/>
        </w:rPr>
        <w:t xml:space="preserve">nájmu uloží </w:t>
      </w:r>
      <w:r w:rsidR="005634D1">
        <w:rPr>
          <w:rFonts w:cs="Arial"/>
          <w:szCs w:val="21"/>
        </w:rPr>
        <w:t>N</w:t>
      </w:r>
      <w:r w:rsidR="005634D1" w:rsidRPr="007010B7">
        <w:rPr>
          <w:rFonts w:cs="Arial"/>
          <w:szCs w:val="21"/>
        </w:rPr>
        <w:t xml:space="preserve">ájemce </w:t>
      </w:r>
      <w:r w:rsidRPr="007010B7">
        <w:rPr>
          <w:rFonts w:cs="Arial"/>
          <w:szCs w:val="21"/>
        </w:rPr>
        <w:t xml:space="preserve">u </w:t>
      </w:r>
      <w:r w:rsidR="005634D1">
        <w:rPr>
          <w:rFonts w:cs="Arial"/>
          <w:szCs w:val="21"/>
        </w:rPr>
        <w:t>P</w:t>
      </w:r>
      <w:r w:rsidR="005634D1" w:rsidRPr="007010B7">
        <w:rPr>
          <w:rFonts w:cs="Arial"/>
          <w:szCs w:val="21"/>
        </w:rPr>
        <w:t xml:space="preserve">ronajímatele </w:t>
      </w:r>
      <w:r w:rsidRPr="007010B7">
        <w:rPr>
          <w:rFonts w:cs="Arial"/>
          <w:szCs w:val="21"/>
        </w:rPr>
        <w:t xml:space="preserve">při převzetí </w:t>
      </w:r>
      <w:r w:rsidR="005634D1">
        <w:rPr>
          <w:rFonts w:cs="Arial"/>
          <w:szCs w:val="21"/>
        </w:rPr>
        <w:t>Předmětu nájmu</w:t>
      </w:r>
      <w:r w:rsidRPr="007010B7">
        <w:rPr>
          <w:rFonts w:cs="Arial"/>
          <w:szCs w:val="21"/>
        </w:rPr>
        <w:t xml:space="preserve"> na počátku </w:t>
      </w:r>
      <w:r w:rsidR="005634D1">
        <w:rPr>
          <w:rFonts w:cs="Arial"/>
          <w:szCs w:val="21"/>
        </w:rPr>
        <w:t>N</w:t>
      </w:r>
      <w:r w:rsidR="005634D1" w:rsidRPr="007010B7">
        <w:rPr>
          <w:rFonts w:cs="Arial"/>
          <w:szCs w:val="21"/>
        </w:rPr>
        <w:t xml:space="preserve">ájmu </w:t>
      </w:r>
      <w:r w:rsidRPr="007010B7">
        <w:rPr>
          <w:rFonts w:cs="Arial"/>
          <w:szCs w:val="21"/>
        </w:rPr>
        <w:t xml:space="preserve">náhradní klíče. </w:t>
      </w:r>
      <w:r w:rsidR="005634D1">
        <w:rPr>
          <w:rFonts w:cs="Arial"/>
          <w:szCs w:val="21"/>
        </w:rPr>
        <w:t>K zabránění</w:t>
      </w:r>
      <w:r w:rsidR="005634D1" w:rsidRPr="007010B7">
        <w:rPr>
          <w:rFonts w:cs="Arial"/>
          <w:szCs w:val="21"/>
        </w:rPr>
        <w:t xml:space="preserve"> </w:t>
      </w:r>
      <w:r w:rsidRPr="007010B7">
        <w:rPr>
          <w:rFonts w:cs="Arial"/>
          <w:szCs w:val="21"/>
        </w:rPr>
        <w:t xml:space="preserve">zneužití náhradních klíčů je </w:t>
      </w:r>
      <w:r w:rsidR="005634D1">
        <w:rPr>
          <w:rFonts w:cs="Arial"/>
          <w:szCs w:val="21"/>
        </w:rPr>
        <w:t>N</w:t>
      </w:r>
      <w:r w:rsidR="005634D1" w:rsidRPr="007010B7">
        <w:rPr>
          <w:rFonts w:cs="Arial"/>
          <w:szCs w:val="21"/>
        </w:rPr>
        <w:t xml:space="preserve">ájemce </w:t>
      </w:r>
      <w:r w:rsidRPr="007010B7">
        <w:rPr>
          <w:rFonts w:cs="Arial"/>
          <w:szCs w:val="21"/>
        </w:rPr>
        <w:t xml:space="preserve">před uložením zapečetí v obálce. Nájemce je oprávněn kontrolovat stav pečeti </w:t>
      </w:r>
      <w:r w:rsidR="005634D1">
        <w:rPr>
          <w:rFonts w:cs="Arial"/>
          <w:szCs w:val="21"/>
        </w:rPr>
        <w:t xml:space="preserve">na obálce, v níž jsou uloženy </w:t>
      </w:r>
      <w:r w:rsidRPr="007010B7">
        <w:rPr>
          <w:rFonts w:cs="Arial"/>
          <w:szCs w:val="21"/>
        </w:rPr>
        <w:t>náhradní klíč</w:t>
      </w:r>
      <w:r w:rsidR="005634D1">
        <w:rPr>
          <w:rFonts w:cs="Arial"/>
          <w:szCs w:val="21"/>
        </w:rPr>
        <w:t>e</w:t>
      </w:r>
      <w:r w:rsidRPr="007010B7">
        <w:rPr>
          <w:rFonts w:cs="Arial"/>
          <w:szCs w:val="21"/>
        </w:rPr>
        <w:t>. Tyto náhradní klíče lze použít pouze v případě nezbytné potřeby při ochraně majetku a zdraví (zejm. havárie a živelné katastrofy)</w:t>
      </w:r>
      <w:r w:rsidR="005634D1">
        <w:rPr>
          <w:rFonts w:cs="Arial"/>
          <w:szCs w:val="21"/>
        </w:rPr>
        <w:t xml:space="preserve">. </w:t>
      </w:r>
      <w:r w:rsidRPr="007010B7">
        <w:rPr>
          <w:rFonts w:cs="Arial"/>
          <w:szCs w:val="21"/>
        </w:rPr>
        <w:t xml:space="preserve"> O případném použití náhradních klíčů je </w:t>
      </w:r>
      <w:r w:rsidR="005634D1">
        <w:rPr>
          <w:rFonts w:cs="Arial"/>
          <w:szCs w:val="21"/>
        </w:rPr>
        <w:t>P</w:t>
      </w:r>
      <w:r w:rsidR="005634D1" w:rsidRPr="007010B7">
        <w:rPr>
          <w:rFonts w:cs="Arial"/>
          <w:szCs w:val="21"/>
        </w:rPr>
        <w:t xml:space="preserve">ronajímatel </w:t>
      </w:r>
      <w:r w:rsidRPr="007010B7">
        <w:rPr>
          <w:rFonts w:cs="Arial"/>
          <w:szCs w:val="21"/>
        </w:rPr>
        <w:t xml:space="preserve">povinen </w:t>
      </w:r>
      <w:r w:rsidR="005634D1">
        <w:rPr>
          <w:rFonts w:cs="Arial"/>
          <w:szCs w:val="21"/>
        </w:rPr>
        <w:t>N</w:t>
      </w:r>
      <w:r w:rsidRPr="007010B7">
        <w:rPr>
          <w:rFonts w:cs="Arial"/>
          <w:szCs w:val="21"/>
        </w:rPr>
        <w:t>ájemce informovat předem, popřípadě neprodleně po použití těchto klíčů.</w:t>
      </w:r>
    </w:p>
    <w:p w14:paraId="3C665A95" w14:textId="77777777" w:rsidR="000120CF" w:rsidRPr="007010B7" w:rsidRDefault="000120CF" w:rsidP="007E1D26">
      <w:pPr>
        <w:pStyle w:val="rove3-a"/>
        <w:numPr>
          <w:ilvl w:val="0"/>
          <w:numId w:val="25"/>
        </w:numPr>
        <w:ind w:left="567" w:hanging="567"/>
        <w:rPr>
          <w:rFonts w:cs="Arial"/>
          <w:szCs w:val="21"/>
        </w:rPr>
      </w:pPr>
      <w:r w:rsidRPr="007010B7">
        <w:rPr>
          <w:rFonts w:cs="Arial"/>
          <w:szCs w:val="21"/>
        </w:rPr>
        <w:t xml:space="preserve">Nájemce je povinen umožnit </w:t>
      </w:r>
      <w:r w:rsidR="005634D1">
        <w:rPr>
          <w:rFonts w:cs="Arial"/>
          <w:szCs w:val="21"/>
        </w:rPr>
        <w:t>P</w:t>
      </w:r>
      <w:r w:rsidR="005634D1" w:rsidRPr="007010B7">
        <w:rPr>
          <w:rFonts w:cs="Arial"/>
          <w:szCs w:val="21"/>
        </w:rPr>
        <w:t xml:space="preserve">ronajímateli </w:t>
      </w:r>
      <w:r w:rsidRPr="007010B7">
        <w:rPr>
          <w:rFonts w:cs="Arial"/>
          <w:szCs w:val="21"/>
        </w:rPr>
        <w:t xml:space="preserve">na jeho žádost vstup </w:t>
      </w:r>
      <w:r w:rsidR="005634D1">
        <w:rPr>
          <w:rFonts w:cs="Arial"/>
          <w:szCs w:val="21"/>
        </w:rPr>
        <w:t>do Předmětu nájmu</w:t>
      </w:r>
      <w:r w:rsidRPr="007010B7">
        <w:rPr>
          <w:rFonts w:cs="Arial"/>
          <w:szCs w:val="21"/>
        </w:rPr>
        <w:t xml:space="preserve">, zejména za účelem kontroly dodržování podmínek této </w:t>
      </w:r>
      <w:r w:rsidR="005634D1">
        <w:rPr>
          <w:rFonts w:cs="Arial"/>
          <w:szCs w:val="21"/>
        </w:rPr>
        <w:t>S</w:t>
      </w:r>
      <w:r w:rsidR="005634D1" w:rsidRPr="007010B7">
        <w:rPr>
          <w:rFonts w:cs="Arial"/>
          <w:szCs w:val="21"/>
        </w:rPr>
        <w:t>mlouvy</w:t>
      </w:r>
      <w:r w:rsidRPr="007010B7">
        <w:rPr>
          <w:rFonts w:cs="Arial"/>
          <w:szCs w:val="21"/>
        </w:rPr>
        <w:t>, provádění nutných oprav nebo provádění kontroly instalovaných inženýrských sítí.</w:t>
      </w:r>
    </w:p>
    <w:p w14:paraId="3DADD5C7" w14:textId="42E5C2BB" w:rsidR="000120CF" w:rsidRPr="00C657F1" w:rsidRDefault="000120CF" w:rsidP="007E1D26">
      <w:pPr>
        <w:pStyle w:val="rove3-a"/>
        <w:numPr>
          <w:ilvl w:val="0"/>
          <w:numId w:val="25"/>
        </w:numPr>
        <w:ind w:left="567" w:hanging="567"/>
        <w:rPr>
          <w:rFonts w:cs="Arial"/>
          <w:szCs w:val="21"/>
        </w:rPr>
      </w:pPr>
      <w:r w:rsidRPr="007010B7">
        <w:rPr>
          <w:rFonts w:cs="Arial"/>
          <w:szCs w:val="21"/>
        </w:rPr>
        <w:t>Nájemce je povinen dodržovat povinnosti vyplývající z vnitrostátních právních předpisů</w:t>
      </w:r>
      <w:r w:rsidR="00B60316">
        <w:rPr>
          <w:rFonts w:cs="Arial"/>
          <w:szCs w:val="21"/>
        </w:rPr>
        <w:t xml:space="preserve"> </w:t>
      </w:r>
      <w:r w:rsidR="00EF320F">
        <w:rPr>
          <w:rFonts w:cs="Arial"/>
          <w:szCs w:val="21"/>
        </w:rPr>
        <w:t>SRN</w:t>
      </w:r>
      <w:r w:rsidRPr="007010B7">
        <w:rPr>
          <w:rFonts w:cs="Arial"/>
          <w:szCs w:val="21"/>
        </w:rPr>
        <w:t xml:space="preserve">. Výčet povinností uvedených v tomto článku i celé </w:t>
      </w:r>
      <w:r w:rsidR="00CF525B">
        <w:rPr>
          <w:rFonts w:cs="Arial"/>
          <w:szCs w:val="21"/>
        </w:rPr>
        <w:t>S</w:t>
      </w:r>
      <w:r w:rsidR="00CF525B" w:rsidRPr="007010B7">
        <w:rPr>
          <w:rFonts w:cs="Arial"/>
          <w:szCs w:val="21"/>
        </w:rPr>
        <w:t xml:space="preserve">mlouvě </w:t>
      </w:r>
      <w:r w:rsidRPr="007010B7">
        <w:rPr>
          <w:rFonts w:cs="Arial"/>
          <w:szCs w:val="21"/>
        </w:rPr>
        <w:t>je pouze výčtem</w:t>
      </w:r>
      <w:r w:rsidR="00C657F1">
        <w:rPr>
          <w:rFonts w:cs="Arial"/>
          <w:szCs w:val="21"/>
        </w:rPr>
        <w:t xml:space="preserve"> </w:t>
      </w:r>
      <w:r w:rsidRPr="00C657F1">
        <w:rPr>
          <w:rFonts w:cs="Arial"/>
          <w:szCs w:val="21"/>
        </w:rPr>
        <w:t>demonstrativním a nevylučuje existenci</w:t>
      </w:r>
      <w:r w:rsidR="00CF525B">
        <w:rPr>
          <w:rFonts w:cs="Arial"/>
          <w:szCs w:val="21"/>
        </w:rPr>
        <w:t xml:space="preserve"> dalších</w:t>
      </w:r>
      <w:r w:rsidRPr="00C657F1">
        <w:rPr>
          <w:rFonts w:cs="Arial"/>
          <w:szCs w:val="21"/>
        </w:rPr>
        <w:t xml:space="preserve"> povinností vyplývajících z mezinárodních smluv </w:t>
      </w:r>
      <w:r w:rsidR="00463C5D">
        <w:rPr>
          <w:rFonts w:cs="Arial"/>
          <w:szCs w:val="21"/>
        </w:rPr>
        <w:t xml:space="preserve">či jiných </w:t>
      </w:r>
      <w:r w:rsidRPr="00C657F1">
        <w:rPr>
          <w:rFonts w:cs="Arial"/>
          <w:szCs w:val="21"/>
        </w:rPr>
        <w:t>právních předpisů.</w:t>
      </w:r>
    </w:p>
    <w:p w14:paraId="7E533D75" w14:textId="58E32134" w:rsidR="000120CF" w:rsidRDefault="000120CF" w:rsidP="00E8796C">
      <w:pPr>
        <w:pStyle w:val="rove3-a"/>
        <w:numPr>
          <w:ilvl w:val="0"/>
          <w:numId w:val="25"/>
        </w:numPr>
        <w:ind w:left="567" w:hanging="567"/>
        <w:rPr>
          <w:rFonts w:cs="Arial"/>
          <w:szCs w:val="21"/>
        </w:rPr>
      </w:pPr>
      <w:r w:rsidRPr="007010B7">
        <w:rPr>
          <w:rFonts w:cs="Arial"/>
          <w:szCs w:val="21"/>
        </w:rPr>
        <w:t xml:space="preserve">Vodní plochy, které jsou součástí </w:t>
      </w:r>
      <w:r w:rsidR="00CF525B">
        <w:rPr>
          <w:rFonts w:cs="Arial"/>
          <w:szCs w:val="21"/>
        </w:rPr>
        <w:t>Předmětu nájmu</w:t>
      </w:r>
      <w:r w:rsidRPr="007010B7">
        <w:rPr>
          <w:rFonts w:cs="Arial"/>
          <w:szCs w:val="21"/>
        </w:rPr>
        <w:t>, smí být využívány pouze pro provoz a stání plavidel.</w:t>
      </w:r>
      <w:r w:rsidR="006B56A4">
        <w:rPr>
          <w:rFonts w:cs="Arial"/>
          <w:szCs w:val="21"/>
        </w:rPr>
        <w:t xml:space="preserve"> N</w:t>
      </w:r>
      <w:r w:rsidR="006B56A4" w:rsidRPr="007010B7">
        <w:rPr>
          <w:rFonts w:cs="Arial"/>
          <w:szCs w:val="21"/>
        </w:rPr>
        <w:t>ájemce je povinen umožnit provozovatelům plavidel přístup k</w:t>
      </w:r>
      <w:r w:rsidR="006B56A4">
        <w:rPr>
          <w:rFonts w:cs="Arial"/>
          <w:szCs w:val="21"/>
        </w:rPr>
        <w:t> těmto plochám</w:t>
      </w:r>
      <w:r w:rsidR="006B56A4" w:rsidRPr="007010B7">
        <w:rPr>
          <w:rFonts w:cs="Arial"/>
          <w:szCs w:val="21"/>
        </w:rPr>
        <w:t>, zásobován</w:t>
      </w:r>
      <w:r w:rsidR="006B56A4">
        <w:rPr>
          <w:rFonts w:cs="Arial"/>
          <w:szCs w:val="21"/>
        </w:rPr>
        <w:t>í</w:t>
      </w:r>
      <w:r w:rsidR="006B56A4" w:rsidRPr="007010B7">
        <w:rPr>
          <w:rFonts w:cs="Arial"/>
          <w:szCs w:val="21"/>
        </w:rPr>
        <w:t xml:space="preserve"> elektřinou a vodou.</w:t>
      </w:r>
      <w:r w:rsidRPr="007010B7">
        <w:rPr>
          <w:rFonts w:cs="Arial"/>
          <w:szCs w:val="21"/>
        </w:rPr>
        <w:t xml:space="preserve"> Pro stání plavidel je </w:t>
      </w:r>
      <w:r w:rsidR="00CF525B">
        <w:rPr>
          <w:rFonts w:cs="Arial"/>
          <w:szCs w:val="21"/>
        </w:rPr>
        <w:t>N</w:t>
      </w:r>
      <w:r w:rsidR="00CF525B" w:rsidRPr="007010B7">
        <w:rPr>
          <w:rFonts w:cs="Arial"/>
          <w:szCs w:val="21"/>
        </w:rPr>
        <w:t xml:space="preserve">ájemce </w:t>
      </w:r>
      <w:r w:rsidRPr="007010B7">
        <w:rPr>
          <w:rFonts w:cs="Arial"/>
          <w:szCs w:val="21"/>
        </w:rPr>
        <w:t>povinen poskytovat všem jejich provozovatelům shodné podmínky</w:t>
      </w:r>
      <w:r w:rsidR="00587E91">
        <w:rPr>
          <w:rFonts w:cs="Arial"/>
          <w:szCs w:val="21"/>
        </w:rPr>
        <w:t xml:space="preserve"> dle ceníku zveřejněného </w:t>
      </w:r>
      <w:r w:rsidR="00587E91" w:rsidRPr="00EB2E11">
        <w:rPr>
          <w:rFonts w:cs="Arial"/>
          <w:szCs w:val="21"/>
        </w:rPr>
        <w:t>Nájemcem</w:t>
      </w:r>
      <w:r w:rsidRPr="007010B7">
        <w:rPr>
          <w:rFonts w:cs="Arial"/>
          <w:szCs w:val="21"/>
        </w:rPr>
        <w:t xml:space="preserve">. </w:t>
      </w:r>
      <w:r w:rsidR="006B56A4">
        <w:rPr>
          <w:rFonts w:cs="Arial"/>
          <w:szCs w:val="21"/>
        </w:rPr>
        <w:t>Cenu je Nájemce povinen určit jako cenu nákladovou, ke které je oprávněn přičíst přiměřený zisk</w:t>
      </w:r>
      <w:r w:rsidR="00587E91">
        <w:rPr>
          <w:rFonts w:cs="Arial"/>
          <w:szCs w:val="21"/>
        </w:rPr>
        <w:t>.</w:t>
      </w:r>
      <w:r w:rsidR="006B56A4">
        <w:rPr>
          <w:rFonts w:cs="Arial"/>
          <w:szCs w:val="21"/>
        </w:rPr>
        <w:t xml:space="preserve"> Kalkulaci ceny je Nájemce povinen </w:t>
      </w:r>
      <w:r w:rsidR="006148F2">
        <w:rPr>
          <w:rFonts w:cs="Arial"/>
          <w:szCs w:val="21"/>
        </w:rPr>
        <w:t xml:space="preserve">zaslat </w:t>
      </w:r>
      <w:r w:rsidR="006B56A4">
        <w:rPr>
          <w:rFonts w:cs="Arial"/>
          <w:szCs w:val="21"/>
        </w:rPr>
        <w:t xml:space="preserve">Pronajímateli </w:t>
      </w:r>
      <w:r w:rsidR="006148F2">
        <w:rPr>
          <w:rFonts w:cs="Arial"/>
          <w:szCs w:val="21"/>
        </w:rPr>
        <w:t>na vědomí</w:t>
      </w:r>
      <w:r w:rsidR="006B56A4">
        <w:rPr>
          <w:rFonts w:cs="Arial"/>
          <w:szCs w:val="21"/>
        </w:rPr>
        <w:t>.</w:t>
      </w:r>
      <w:r w:rsidR="00A6555D">
        <w:rPr>
          <w:rFonts w:cs="Arial"/>
          <w:szCs w:val="21"/>
        </w:rPr>
        <w:t xml:space="preserve"> </w:t>
      </w:r>
      <w:r w:rsidR="00D10369">
        <w:rPr>
          <w:rFonts w:cs="Arial"/>
          <w:szCs w:val="21"/>
        </w:rPr>
        <w:t xml:space="preserve">V případě, že kalkulace ceny nebude odpovídat podmínkám stanoveným v tomto odstavci, </w:t>
      </w:r>
      <w:r w:rsidR="00142E2B">
        <w:rPr>
          <w:rFonts w:cs="Arial"/>
          <w:szCs w:val="21"/>
        </w:rPr>
        <w:t>je Nájemce povinen ceník na základě písemné výzvy Pronajímatele bez zbytečného odkladu změnit.</w:t>
      </w:r>
    </w:p>
    <w:p w14:paraId="1C7DB6B6" w14:textId="36C08412" w:rsidR="00DD7824" w:rsidRPr="00E8796C" w:rsidRDefault="00DD7824" w:rsidP="00E8796C">
      <w:pPr>
        <w:pStyle w:val="rove3-a"/>
        <w:numPr>
          <w:ilvl w:val="0"/>
          <w:numId w:val="25"/>
        </w:numPr>
        <w:ind w:left="567" w:hanging="567"/>
        <w:rPr>
          <w:rFonts w:cs="Arial"/>
          <w:szCs w:val="21"/>
        </w:rPr>
      </w:pPr>
      <w:r>
        <w:rPr>
          <w:rFonts w:cs="Arial"/>
          <w:szCs w:val="21"/>
        </w:rPr>
        <w:lastRenderedPageBreak/>
        <w:t>Nájemce je oprávněn Předmět nájmu nebo jeho část podnajmout třetí osobě pouze s předchozím souhlasem Pronajímatele.</w:t>
      </w:r>
      <w:r w:rsidR="00627AF2">
        <w:rPr>
          <w:rFonts w:cs="Arial"/>
          <w:szCs w:val="21"/>
        </w:rPr>
        <w:t xml:space="preserve"> Nájemce je povinen po uzavření podnájemní smlouvy tuto skutečnost pronajímateli oznámit a předložit mu kopii příslušné podnájemní smlouvy.</w:t>
      </w:r>
    </w:p>
    <w:p w14:paraId="64FD3735" w14:textId="77777777" w:rsidR="00381F5C" w:rsidRDefault="00381F5C" w:rsidP="00C657F1">
      <w:pPr>
        <w:pStyle w:val="Zkladntext61"/>
        <w:shd w:val="clear" w:color="auto" w:fill="auto"/>
        <w:spacing w:after="0" w:line="300" w:lineRule="auto"/>
        <w:ind w:left="40"/>
        <w:jc w:val="center"/>
        <w:rPr>
          <w:rFonts w:ascii="Arial" w:hAnsi="Arial" w:cs="Arial"/>
          <w:sz w:val="21"/>
          <w:szCs w:val="21"/>
        </w:rPr>
      </w:pPr>
    </w:p>
    <w:p w14:paraId="613BCAE3" w14:textId="77777777" w:rsidR="000120CF" w:rsidRPr="007010B7" w:rsidRDefault="00C657F1" w:rsidP="00C657F1">
      <w:pPr>
        <w:pStyle w:val="Zkladntext61"/>
        <w:shd w:val="clear" w:color="auto" w:fill="auto"/>
        <w:spacing w:after="0" w:line="300" w:lineRule="auto"/>
        <w:ind w:left="40"/>
        <w:jc w:val="center"/>
        <w:rPr>
          <w:rFonts w:ascii="Arial" w:hAnsi="Arial" w:cs="Arial"/>
          <w:sz w:val="21"/>
          <w:szCs w:val="21"/>
        </w:rPr>
      </w:pPr>
      <w:r>
        <w:rPr>
          <w:rFonts w:ascii="Arial" w:hAnsi="Arial" w:cs="Arial"/>
          <w:sz w:val="21"/>
          <w:szCs w:val="21"/>
        </w:rPr>
        <w:t>Č</w:t>
      </w:r>
      <w:r w:rsidR="000120CF" w:rsidRPr="007010B7">
        <w:rPr>
          <w:rFonts w:ascii="Arial" w:hAnsi="Arial" w:cs="Arial"/>
          <w:sz w:val="21"/>
          <w:szCs w:val="21"/>
        </w:rPr>
        <w:t>lánek VII</w:t>
      </w:r>
      <w:r w:rsidR="00E909BA">
        <w:rPr>
          <w:rFonts w:ascii="Arial" w:hAnsi="Arial" w:cs="Arial"/>
          <w:sz w:val="21"/>
          <w:szCs w:val="21"/>
        </w:rPr>
        <w:t>.</w:t>
      </w:r>
    </w:p>
    <w:p w14:paraId="4DE3501D" w14:textId="77777777" w:rsidR="00C657F1" w:rsidRPr="007010B7" w:rsidRDefault="000120CF" w:rsidP="00C657F1">
      <w:pPr>
        <w:pStyle w:val="Zkladntext61"/>
        <w:shd w:val="clear" w:color="auto" w:fill="auto"/>
        <w:spacing w:after="210" w:line="300" w:lineRule="auto"/>
        <w:jc w:val="center"/>
        <w:rPr>
          <w:rFonts w:ascii="Arial" w:hAnsi="Arial" w:cs="Arial"/>
          <w:sz w:val="21"/>
          <w:szCs w:val="21"/>
        </w:rPr>
      </w:pPr>
      <w:r w:rsidRPr="007010B7">
        <w:rPr>
          <w:rFonts w:ascii="Arial" w:hAnsi="Arial" w:cs="Arial"/>
          <w:sz w:val="21"/>
          <w:szCs w:val="21"/>
        </w:rPr>
        <w:t xml:space="preserve">Podmínky provozu </w:t>
      </w:r>
      <w:r w:rsidR="005F7B25">
        <w:rPr>
          <w:rFonts w:ascii="Arial" w:hAnsi="Arial" w:cs="Arial"/>
          <w:sz w:val="21"/>
          <w:szCs w:val="21"/>
        </w:rPr>
        <w:t>Předmětu nájmu</w:t>
      </w:r>
    </w:p>
    <w:p w14:paraId="248546B9" w14:textId="76CC9EEB" w:rsidR="000120CF" w:rsidRPr="007010B7" w:rsidRDefault="000120CF" w:rsidP="007E1D26">
      <w:pPr>
        <w:pStyle w:val="rove3-a"/>
        <w:widowControl w:val="0"/>
        <w:numPr>
          <w:ilvl w:val="0"/>
          <w:numId w:val="26"/>
        </w:numPr>
        <w:ind w:left="567" w:hanging="567"/>
        <w:rPr>
          <w:rFonts w:cs="Arial"/>
          <w:szCs w:val="21"/>
        </w:rPr>
      </w:pPr>
      <w:r w:rsidRPr="007010B7">
        <w:rPr>
          <w:rFonts w:cs="Arial"/>
          <w:szCs w:val="21"/>
        </w:rPr>
        <w:t xml:space="preserve">Nájemce je povinen dodržovat právní předpisy SRN a </w:t>
      </w:r>
      <w:r w:rsidR="005F7B25">
        <w:rPr>
          <w:rFonts w:cs="Arial"/>
          <w:szCs w:val="21"/>
        </w:rPr>
        <w:t>m</w:t>
      </w:r>
      <w:r w:rsidR="005F7B25" w:rsidRPr="007010B7">
        <w:rPr>
          <w:rFonts w:cs="Arial"/>
          <w:szCs w:val="21"/>
        </w:rPr>
        <w:t xml:space="preserve">ěsta </w:t>
      </w:r>
      <w:r w:rsidRPr="007010B7">
        <w:rPr>
          <w:rFonts w:cs="Arial"/>
          <w:szCs w:val="21"/>
        </w:rPr>
        <w:t xml:space="preserve">Hamburk, jakož i </w:t>
      </w:r>
      <w:r w:rsidR="005F7B25">
        <w:rPr>
          <w:rFonts w:cs="Arial"/>
          <w:szCs w:val="21"/>
        </w:rPr>
        <w:t>smluvní dokumenty specifikované v článku I. odst. 1</w:t>
      </w:r>
      <w:r w:rsidR="00685DC3">
        <w:rPr>
          <w:rFonts w:cs="Arial"/>
          <w:szCs w:val="21"/>
        </w:rPr>
        <w:t>)</w:t>
      </w:r>
      <w:r w:rsidR="005F7B25">
        <w:rPr>
          <w:rFonts w:cs="Arial"/>
          <w:szCs w:val="21"/>
        </w:rPr>
        <w:t xml:space="preserve"> a článku VI. odst. 1</w:t>
      </w:r>
      <w:r w:rsidR="004934CB">
        <w:rPr>
          <w:rFonts w:cs="Arial"/>
          <w:szCs w:val="21"/>
        </w:rPr>
        <w:t>0</w:t>
      </w:r>
      <w:r w:rsidR="00685DC3">
        <w:rPr>
          <w:rFonts w:cs="Arial"/>
          <w:szCs w:val="21"/>
        </w:rPr>
        <w:t>)</w:t>
      </w:r>
      <w:r w:rsidR="005F7B25">
        <w:rPr>
          <w:rFonts w:cs="Arial"/>
          <w:szCs w:val="21"/>
        </w:rPr>
        <w:t xml:space="preserve"> této Smlouvy</w:t>
      </w:r>
      <w:r w:rsidRPr="007010B7">
        <w:rPr>
          <w:rFonts w:cs="Arial"/>
          <w:szCs w:val="21"/>
        </w:rPr>
        <w:t xml:space="preserve">, a to zejména v oblasti ochrany veřejného zdraví, bezpečnosti a ochrany zdraví při práci, požární ochrany a ochrany životního prostředí a v oblasti cel, a dohlížet na dodržování těchto právních předpisů osobami, které </w:t>
      </w:r>
      <w:r w:rsidR="005F7B25">
        <w:rPr>
          <w:rFonts w:cs="Arial"/>
          <w:szCs w:val="21"/>
        </w:rPr>
        <w:t>vykonávají pro Nájemce</w:t>
      </w:r>
      <w:r w:rsidR="005F7B25" w:rsidRPr="007010B7">
        <w:rPr>
          <w:rFonts w:cs="Arial"/>
          <w:szCs w:val="21"/>
        </w:rPr>
        <w:t xml:space="preserve"> </w:t>
      </w:r>
      <w:r w:rsidRPr="007010B7">
        <w:rPr>
          <w:rFonts w:cs="Arial"/>
          <w:szCs w:val="21"/>
        </w:rPr>
        <w:t>činnost</w:t>
      </w:r>
      <w:r w:rsidR="005F7B25">
        <w:rPr>
          <w:rFonts w:cs="Arial"/>
          <w:szCs w:val="21"/>
        </w:rPr>
        <w:t>i</w:t>
      </w:r>
      <w:r w:rsidRPr="007010B7">
        <w:rPr>
          <w:rFonts w:cs="Arial"/>
          <w:szCs w:val="21"/>
        </w:rPr>
        <w:t xml:space="preserve"> v </w:t>
      </w:r>
      <w:r w:rsidR="005F7B25">
        <w:rPr>
          <w:rFonts w:cs="Arial"/>
          <w:szCs w:val="21"/>
        </w:rPr>
        <w:t>Předmětu nájmu</w:t>
      </w:r>
      <w:r w:rsidRPr="007010B7">
        <w:rPr>
          <w:rFonts w:cs="Arial"/>
          <w:szCs w:val="21"/>
        </w:rPr>
        <w:t>.</w:t>
      </w:r>
    </w:p>
    <w:p w14:paraId="27F6E70C" w14:textId="77777777" w:rsidR="000120CF" w:rsidRPr="007010B7" w:rsidRDefault="000120CF" w:rsidP="007E1D26">
      <w:pPr>
        <w:pStyle w:val="rove3-a"/>
        <w:widowControl w:val="0"/>
        <w:numPr>
          <w:ilvl w:val="0"/>
          <w:numId w:val="26"/>
        </w:numPr>
        <w:ind w:left="567" w:hanging="567"/>
        <w:rPr>
          <w:rFonts w:cs="Arial"/>
          <w:szCs w:val="21"/>
        </w:rPr>
      </w:pPr>
      <w:r w:rsidRPr="00C657F1">
        <w:t xml:space="preserve">Nájemce </w:t>
      </w:r>
      <w:r w:rsidRPr="007010B7">
        <w:rPr>
          <w:rFonts w:cs="Arial"/>
          <w:szCs w:val="21"/>
        </w:rPr>
        <w:t xml:space="preserve">je </w:t>
      </w:r>
      <w:r w:rsidRPr="00C657F1">
        <w:t xml:space="preserve">povinen postupovat v součinnosti s orgány veřejné moci dohlížejícími na </w:t>
      </w:r>
      <w:r w:rsidR="005F7B25">
        <w:t>č</w:t>
      </w:r>
      <w:r w:rsidRPr="00C657F1">
        <w:t xml:space="preserve">innost </w:t>
      </w:r>
      <w:r w:rsidRPr="007010B7">
        <w:rPr>
          <w:rFonts w:cs="Arial"/>
          <w:szCs w:val="21"/>
        </w:rPr>
        <w:t xml:space="preserve">či bezpečnost v </w:t>
      </w:r>
      <w:r w:rsidR="005F7B25">
        <w:rPr>
          <w:rFonts w:cs="Arial"/>
          <w:szCs w:val="21"/>
        </w:rPr>
        <w:t>Předmětu nájmu</w:t>
      </w:r>
      <w:r w:rsidR="005F7B25" w:rsidRPr="007010B7">
        <w:rPr>
          <w:rFonts w:cs="Arial"/>
          <w:szCs w:val="21"/>
        </w:rPr>
        <w:t xml:space="preserve"> </w:t>
      </w:r>
      <w:r w:rsidRPr="007010B7">
        <w:rPr>
          <w:rFonts w:cs="Arial"/>
          <w:szCs w:val="21"/>
        </w:rPr>
        <w:t xml:space="preserve">(např. </w:t>
      </w:r>
      <w:proofErr w:type="spellStart"/>
      <w:r w:rsidRPr="007010B7">
        <w:rPr>
          <w:rFonts w:cs="Arial"/>
          <w:szCs w:val="21"/>
        </w:rPr>
        <w:t>Wasserschutzpolizei</w:t>
      </w:r>
      <w:proofErr w:type="spellEnd"/>
      <w:r w:rsidRPr="007010B7">
        <w:rPr>
          <w:rFonts w:cs="Arial"/>
          <w:szCs w:val="21"/>
        </w:rPr>
        <w:t xml:space="preserve">, </w:t>
      </w:r>
      <w:proofErr w:type="spellStart"/>
      <w:r w:rsidRPr="007010B7">
        <w:rPr>
          <w:rFonts w:cs="Arial"/>
          <w:szCs w:val="21"/>
        </w:rPr>
        <w:t>Polizei</w:t>
      </w:r>
      <w:proofErr w:type="spellEnd"/>
      <w:r w:rsidRPr="007010B7">
        <w:rPr>
          <w:rFonts w:cs="Arial"/>
          <w:szCs w:val="21"/>
        </w:rPr>
        <w:t>, Hamburg Port Autority).</w:t>
      </w:r>
    </w:p>
    <w:p w14:paraId="460A87E8" w14:textId="77777777" w:rsidR="000120CF" w:rsidRPr="00C657F1" w:rsidRDefault="000120CF" w:rsidP="007E1D26">
      <w:pPr>
        <w:pStyle w:val="rove3-a"/>
        <w:widowControl w:val="0"/>
        <w:numPr>
          <w:ilvl w:val="0"/>
          <w:numId w:val="26"/>
        </w:numPr>
        <w:ind w:left="567" w:hanging="567"/>
        <w:rPr>
          <w:rFonts w:cs="Arial"/>
          <w:szCs w:val="21"/>
        </w:rPr>
      </w:pPr>
      <w:r w:rsidRPr="007010B7">
        <w:rPr>
          <w:rFonts w:cs="Arial"/>
          <w:szCs w:val="21"/>
        </w:rPr>
        <w:t xml:space="preserve">Nájemce </w:t>
      </w:r>
      <w:r w:rsidR="00607BEF">
        <w:rPr>
          <w:rFonts w:cs="Arial"/>
          <w:szCs w:val="21"/>
        </w:rPr>
        <w:t>je povinen uzavřít</w:t>
      </w:r>
      <w:r w:rsidR="00607BEF" w:rsidRPr="007010B7">
        <w:rPr>
          <w:rFonts w:cs="Arial"/>
          <w:szCs w:val="21"/>
        </w:rPr>
        <w:t xml:space="preserve"> </w:t>
      </w:r>
      <w:r w:rsidRPr="007010B7">
        <w:rPr>
          <w:rFonts w:cs="Arial"/>
          <w:szCs w:val="21"/>
        </w:rPr>
        <w:t xml:space="preserve">smlouvy k zajištění provozu staveb umístěných v </w:t>
      </w:r>
      <w:r w:rsidR="00607BEF">
        <w:rPr>
          <w:rFonts w:cs="Arial"/>
          <w:szCs w:val="21"/>
        </w:rPr>
        <w:t>Předmětu nájmu</w:t>
      </w:r>
      <w:r w:rsidRPr="007010B7">
        <w:rPr>
          <w:rFonts w:cs="Arial"/>
          <w:szCs w:val="21"/>
        </w:rPr>
        <w:t>. Smlouvami uzavřenými za účelem zajištěn</w:t>
      </w:r>
      <w:r w:rsidR="00607BEF">
        <w:rPr>
          <w:rFonts w:cs="Arial"/>
          <w:szCs w:val="21"/>
        </w:rPr>
        <w:t>í</w:t>
      </w:r>
      <w:r w:rsidRPr="007010B7">
        <w:rPr>
          <w:rFonts w:cs="Arial"/>
          <w:szCs w:val="21"/>
        </w:rPr>
        <w:t xml:space="preserve"> provozu staveb umístěných v </w:t>
      </w:r>
      <w:r w:rsidR="00607BEF">
        <w:rPr>
          <w:rFonts w:cs="Arial"/>
          <w:szCs w:val="21"/>
        </w:rPr>
        <w:t>Předmětu nájmu</w:t>
      </w:r>
      <w:r w:rsidR="005C743F">
        <w:rPr>
          <w:rFonts w:cs="Arial"/>
          <w:szCs w:val="21"/>
        </w:rPr>
        <w:t xml:space="preserve"> </w:t>
      </w:r>
      <w:r w:rsidRPr="007010B7">
        <w:rPr>
          <w:rFonts w:cs="Arial"/>
          <w:szCs w:val="21"/>
        </w:rPr>
        <w:t xml:space="preserve">se rozumějí </w:t>
      </w:r>
      <w:r w:rsidR="00607BEF">
        <w:rPr>
          <w:rFonts w:cs="Arial"/>
          <w:szCs w:val="21"/>
        </w:rPr>
        <w:t xml:space="preserve">smlouvy na dodávky a poskytnutí Služeb dle článku IV. této Smlouvy, tj. </w:t>
      </w:r>
      <w:r w:rsidR="00607BEF" w:rsidRPr="007010B7">
        <w:rPr>
          <w:rFonts w:cs="Arial"/>
          <w:szCs w:val="21"/>
        </w:rPr>
        <w:t xml:space="preserve">zejména </w:t>
      </w:r>
      <w:r w:rsidRPr="007010B7">
        <w:rPr>
          <w:rFonts w:cs="Arial"/>
          <w:szCs w:val="21"/>
        </w:rPr>
        <w:t>pojistné smlouvy o pojištění majetku nebo odpovědnosti za škodu, smlouvy o dodání elektrické energie, vody nebo plynu, smlouvy o zřízení, užívání nebo</w:t>
      </w:r>
      <w:r w:rsidR="00C657F1">
        <w:rPr>
          <w:rFonts w:cs="Arial"/>
          <w:szCs w:val="21"/>
        </w:rPr>
        <w:t xml:space="preserve"> </w:t>
      </w:r>
      <w:r w:rsidRPr="00C657F1">
        <w:rPr>
          <w:rFonts w:cs="Arial"/>
          <w:szCs w:val="21"/>
        </w:rPr>
        <w:t>správě vodovodních přípojek a řadů a kanalizace, smlouvy o správě elektrických zařízení, smlouvy o odvozu odpadu, smlouvy o poskytováni telekomunikačních služeb, smlouvy o správě a údržbě výtahů, kotlů, závor a br</w:t>
      </w:r>
      <w:r w:rsidR="00607BEF">
        <w:rPr>
          <w:rFonts w:cs="Arial"/>
          <w:szCs w:val="21"/>
        </w:rPr>
        <w:t>a</w:t>
      </w:r>
      <w:r w:rsidRPr="00C657F1">
        <w:rPr>
          <w:rFonts w:cs="Arial"/>
          <w:szCs w:val="21"/>
        </w:rPr>
        <w:t>n, smlouvy o dodání topného oleje, smlouvy o užívání a údržbě zásobníků na topný olej, smlouvy o užívání a správě přístupových cest, smlouvy o požárním dozoru a o kontrole požárního zařízení, smlouvy o kontrole a údržbě komínů a smlouvy týkající se protipovodňové ochrany.</w:t>
      </w:r>
    </w:p>
    <w:p w14:paraId="1D0CB33D" w14:textId="77777777" w:rsidR="000120CF" w:rsidRPr="007010B7" w:rsidRDefault="000120CF" w:rsidP="007E1D26">
      <w:pPr>
        <w:pStyle w:val="rove3-a"/>
        <w:widowControl w:val="0"/>
        <w:numPr>
          <w:ilvl w:val="0"/>
          <w:numId w:val="26"/>
        </w:numPr>
        <w:ind w:left="567" w:hanging="567"/>
        <w:rPr>
          <w:rFonts w:cs="Arial"/>
          <w:szCs w:val="21"/>
        </w:rPr>
      </w:pPr>
      <w:r w:rsidRPr="007010B7">
        <w:rPr>
          <w:rFonts w:cs="Arial"/>
          <w:szCs w:val="21"/>
        </w:rPr>
        <w:t>Nájemce je povinen zajistit dodržování termínů předepsaných prohlídek a revizí zařízení a sítí.</w:t>
      </w:r>
    </w:p>
    <w:p w14:paraId="0B44EA7A" w14:textId="77777777" w:rsidR="00381F5C" w:rsidRDefault="00381F5C" w:rsidP="00C657F1">
      <w:pPr>
        <w:pStyle w:val="Zkladntext61"/>
        <w:shd w:val="clear" w:color="auto" w:fill="auto"/>
        <w:spacing w:after="0" w:line="300" w:lineRule="auto"/>
        <w:jc w:val="center"/>
        <w:rPr>
          <w:rFonts w:ascii="Arial" w:hAnsi="Arial" w:cs="Arial"/>
          <w:sz w:val="21"/>
          <w:szCs w:val="21"/>
        </w:rPr>
      </w:pPr>
    </w:p>
    <w:p w14:paraId="6DE41073" w14:textId="77777777" w:rsidR="000120CF" w:rsidRPr="007010B7" w:rsidRDefault="000120CF" w:rsidP="00C657F1">
      <w:pPr>
        <w:pStyle w:val="Zkladntext61"/>
        <w:shd w:val="clear" w:color="auto" w:fill="auto"/>
        <w:spacing w:after="0" w:line="300" w:lineRule="auto"/>
        <w:jc w:val="center"/>
        <w:rPr>
          <w:rFonts w:ascii="Arial" w:hAnsi="Arial" w:cs="Arial"/>
          <w:sz w:val="21"/>
          <w:szCs w:val="21"/>
        </w:rPr>
      </w:pPr>
      <w:r w:rsidRPr="007010B7">
        <w:rPr>
          <w:rFonts w:ascii="Arial" w:hAnsi="Arial" w:cs="Arial"/>
          <w:sz w:val="21"/>
          <w:szCs w:val="21"/>
        </w:rPr>
        <w:t>Článek VIII.</w:t>
      </w:r>
    </w:p>
    <w:p w14:paraId="61580C94" w14:textId="77777777" w:rsidR="000120CF" w:rsidRPr="007010B7" w:rsidRDefault="000120CF" w:rsidP="00C657F1">
      <w:pPr>
        <w:pStyle w:val="Zkladntext61"/>
        <w:widowControl/>
        <w:shd w:val="clear" w:color="auto" w:fill="auto"/>
        <w:spacing w:after="210" w:line="300" w:lineRule="auto"/>
        <w:jc w:val="center"/>
        <w:rPr>
          <w:rFonts w:ascii="Arial" w:hAnsi="Arial" w:cs="Arial"/>
          <w:sz w:val="21"/>
          <w:szCs w:val="21"/>
        </w:rPr>
      </w:pPr>
      <w:r w:rsidRPr="007010B7">
        <w:rPr>
          <w:rFonts w:ascii="Arial" w:hAnsi="Arial" w:cs="Arial"/>
          <w:sz w:val="21"/>
          <w:szCs w:val="21"/>
        </w:rPr>
        <w:t>Smluvní pokuta</w:t>
      </w:r>
    </w:p>
    <w:p w14:paraId="09E76CE6" w14:textId="129767E1" w:rsidR="000120CF" w:rsidRPr="007010B7" w:rsidRDefault="000120CF" w:rsidP="007E1D26">
      <w:pPr>
        <w:pStyle w:val="rove3-a"/>
        <w:numPr>
          <w:ilvl w:val="0"/>
          <w:numId w:val="27"/>
        </w:numPr>
        <w:ind w:left="567" w:hanging="567"/>
        <w:rPr>
          <w:rFonts w:cs="Arial"/>
          <w:szCs w:val="21"/>
        </w:rPr>
      </w:pPr>
      <w:r w:rsidRPr="007010B7">
        <w:rPr>
          <w:rFonts w:cs="Arial"/>
          <w:szCs w:val="21"/>
        </w:rPr>
        <w:t xml:space="preserve">Neuhradí-li </w:t>
      </w:r>
      <w:r w:rsidR="00607BEF">
        <w:rPr>
          <w:rFonts w:cs="Arial"/>
          <w:szCs w:val="21"/>
        </w:rPr>
        <w:t>N</w:t>
      </w:r>
      <w:r w:rsidR="00607BEF" w:rsidRPr="007010B7">
        <w:rPr>
          <w:rFonts w:cs="Arial"/>
          <w:szCs w:val="21"/>
        </w:rPr>
        <w:t xml:space="preserve">ájemce </w:t>
      </w:r>
      <w:r w:rsidRPr="007010B7">
        <w:rPr>
          <w:rFonts w:cs="Arial"/>
          <w:szCs w:val="21"/>
        </w:rPr>
        <w:t xml:space="preserve">ve </w:t>
      </w:r>
      <w:proofErr w:type="spellStart"/>
      <w:r w:rsidRPr="007010B7">
        <w:rPr>
          <w:rFonts w:cs="Arial"/>
          <w:szCs w:val="21"/>
        </w:rPr>
        <w:t>Ihůtě</w:t>
      </w:r>
      <w:proofErr w:type="spellEnd"/>
      <w:r w:rsidRPr="007010B7">
        <w:rPr>
          <w:rFonts w:cs="Arial"/>
          <w:szCs w:val="21"/>
        </w:rPr>
        <w:t xml:space="preserve"> 15 dní ode dne splatnosti </w:t>
      </w:r>
      <w:r w:rsidR="00607BEF">
        <w:rPr>
          <w:rFonts w:cs="Arial"/>
          <w:szCs w:val="21"/>
        </w:rPr>
        <w:t>N</w:t>
      </w:r>
      <w:r w:rsidR="00607BEF" w:rsidRPr="007010B7">
        <w:rPr>
          <w:rFonts w:cs="Arial"/>
          <w:szCs w:val="21"/>
        </w:rPr>
        <w:t xml:space="preserve">ájemné </w:t>
      </w:r>
      <w:r w:rsidRPr="007010B7">
        <w:rPr>
          <w:rFonts w:cs="Arial"/>
          <w:szCs w:val="21"/>
        </w:rPr>
        <w:t xml:space="preserve">či jeho část, má </w:t>
      </w:r>
      <w:r w:rsidR="00607BEF">
        <w:rPr>
          <w:rFonts w:cs="Arial"/>
          <w:szCs w:val="21"/>
        </w:rPr>
        <w:t>P</w:t>
      </w:r>
      <w:r w:rsidR="00607BEF" w:rsidRPr="007010B7">
        <w:rPr>
          <w:rFonts w:cs="Arial"/>
          <w:szCs w:val="21"/>
        </w:rPr>
        <w:t xml:space="preserve">ronajímatel </w:t>
      </w:r>
      <w:r w:rsidRPr="007010B7">
        <w:rPr>
          <w:rFonts w:cs="Arial"/>
          <w:szCs w:val="21"/>
        </w:rPr>
        <w:t xml:space="preserve">právo požadovat </w:t>
      </w:r>
      <w:r w:rsidR="00607BEF">
        <w:rPr>
          <w:rFonts w:cs="Arial"/>
          <w:szCs w:val="21"/>
        </w:rPr>
        <w:t xml:space="preserve">uhrazení </w:t>
      </w:r>
      <w:r w:rsidRPr="007010B7">
        <w:rPr>
          <w:rFonts w:cs="Arial"/>
          <w:szCs w:val="21"/>
        </w:rPr>
        <w:t xml:space="preserve">smluvní </w:t>
      </w:r>
      <w:r w:rsidR="00607BEF" w:rsidRPr="007010B7">
        <w:rPr>
          <w:rFonts w:cs="Arial"/>
          <w:szCs w:val="21"/>
        </w:rPr>
        <w:t>pokut</w:t>
      </w:r>
      <w:r w:rsidR="00607BEF">
        <w:rPr>
          <w:rFonts w:cs="Arial"/>
          <w:szCs w:val="21"/>
        </w:rPr>
        <w:t>y</w:t>
      </w:r>
      <w:r w:rsidR="00607BEF" w:rsidRPr="007010B7">
        <w:rPr>
          <w:rFonts w:cs="Arial"/>
          <w:szCs w:val="21"/>
        </w:rPr>
        <w:t xml:space="preserve"> </w:t>
      </w:r>
      <w:r w:rsidRPr="007010B7">
        <w:rPr>
          <w:rFonts w:cs="Arial"/>
          <w:szCs w:val="21"/>
        </w:rPr>
        <w:t>ve výši 0,5 % z dlužné částky za každý započatý den prodlení.</w:t>
      </w:r>
    </w:p>
    <w:p w14:paraId="0E4972F3" w14:textId="6E8BCEF8" w:rsidR="000120CF" w:rsidRPr="007010B7" w:rsidRDefault="000120CF" w:rsidP="007E1D26">
      <w:pPr>
        <w:pStyle w:val="rove3-a"/>
        <w:numPr>
          <w:ilvl w:val="0"/>
          <w:numId w:val="27"/>
        </w:numPr>
        <w:ind w:left="567" w:hanging="567"/>
        <w:rPr>
          <w:rFonts w:cs="Arial"/>
          <w:szCs w:val="21"/>
        </w:rPr>
      </w:pPr>
      <w:r w:rsidRPr="007010B7">
        <w:rPr>
          <w:rFonts w:cs="Arial"/>
          <w:szCs w:val="21"/>
        </w:rPr>
        <w:t xml:space="preserve">Nepředá-li </w:t>
      </w:r>
      <w:r w:rsidR="00607BEF">
        <w:rPr>
          <w:rFonts w:cs="Arial"/>
          <w:szCs w:val="21"/>
        </w:rPr>
        <w:t>N</w:t>
      </w:r>
      <w:r w:rsidR="00607BEF" w:rsidRPr="007010B7">
        <w:rPr>
          <w:rFonts w:cs="Arial"/>
          <w:szCs w:val="21"/>
        </w:rPr>
        <w:t xml:space="preserve">ájemce </w:t>
      </w:r>
      <w:r w:rsidRPr="007010B7">
        <w:rPr>
          <w:rFonts w:cs="Arial"/>
          <w:szCs w:val="21"/>
        </w:rPr>
        <w:t xml:space="preserve">při skončení </w:t>
      </w:r>
      <w:r w:rsidR="00607BEF">
        <w:rPr>
          <w:rFonts w:cs="Arial"/>
          <w:szCs w:val="21"/>
        </w:rPr>
        <w:t>N</w:t>
      </w:r>
      <w:r w:rsidR="00607BEF" w:rsidRPr="007010B7">
        <w:rPr>
          <w:rFonts w:cs="Arial"/>
          <w:szCs w:val="21"/>
        </w:rPr>
        <w:t xml:space="preserve">ájmu </w:t>
      </w:r>
      <w:r w:rsidR="00607BEF">
        <w:rPr>
          <w:rFonts w:cs="Arial"/>
          <w:szCs w:val="21"/>
        </w:rPr>
        <w:t>Předmět nájmu</w:t>
      </w:r>
      <w:r w:rsidRPr="007010B7">
        <w:rPr>
          <w:rFonts w:cs="Arial"/>
          <w:szCs w:val="21"/>
        </w:rPr>
        <w:t xml:space="preserve"> včas a řádně vyklizený</w:t>
      </w:r>
      <w:r w:rsidR="00252E0D">
        <w:rPr>
          <w:rFonts w:cs="Arial"/>
          <w:szCs w:val="21"/>
        </w:rPr>
        <w:t xml:space="preserve"> dle článku IX. odst. </w:t>
      </w:r>
      <w:r w:rsidR="004934CB">
        <w:rPr>
          <w:rFonts w:cs="Arial"/>
          <w:szCs w:val="21"/>
        </w:rPr>
        <w:t>10</w:t>
      </w:r>
      <w:r w:rsidR="00685DC3">
        <w:rPr>
          <w:rFonts w:cs="Arial"/>
          <w:szCs w:val="21"/>
        </w:rPr>
        <w:t>)</w:t>
      </w:r>
      <w:r w:rsidR="00252E0D">
        <w:rPr>
          <w:rFonts w:cs="Arial"/>
          <w:szCs w:val="21"/>
        </w:rPr>
        <w:t xml:space="preserve"> této Smlouvy</w:t>
      </w:r>
      <w:r w:rsidRPr="007010B7">
        <w:rPr>
          <w:rFonts w:cs="Arial"/>
          <w:szCs w:val="21"/>
        </w:rPr>
        <w:t xml:space="preserve">, </w:t>
      </w:r>
      <w:r w:rsidR="00607BEF">
        <w:rPr>
          <w:rFonts w:cs="Arial"/>
          <w:szCs w:val="21"/>
        </w:rPr>
        <w:t xml:space="preserve">je </w:t>
      </w:r>
      <w:r w:rsidR="00252E0D">
        <w:rPr>
          <w:rFonts w:cs="Arial"/>
          <w:szCs w:val="21"/>
        </w:rPr>
        <w:t xml:space="preserve">Nájemce </w:t>
      </w:r>
      <w:r w:rsidR="00607BEF">
        <w:rPr>
          <w:rFonts w:cs="Arial"/>
          <w:szCs w:val="21"/>
        </w:rPr>
        <w:t>povinen</w:t>
      </w:r>
      <w:r w:rsidR="00607BEF" w:rsidRPr="007010B7">
        <w:rPr>
          <w:rFonts w:cs="Arial"/>
          <w:szCs w:val="21"/>
        </w:rPr>
        <w:t xml:space="preserve"> </w:t>
      </w:r>
      <w:r w:rsidR="00607BEF">
        <w:rPr>
          <w:rFonts w:cs="Arial"/>
          <w:szCs w:val="21"/>
        </w:rPr>
        <w:t>P</w:t>
      </w:r>
      <w:r w:rsidR="00607BEF" w:rsidRPr="007010B7">
        <w:rPr>
          <w:rFonts w:cs="Arial"/>
          <w:szCs w:val="21"/>
        </w:rPr>
        <w:t xml:space="preserve">ronajímateli </w:t>
      </w:r>
      <w:r w:rsidRPr="007010B7">
        <w:rPr>
          <w:rFonts w:cs="Arial"/>
          <w:szCs w:val="21"/>
        </w:rPr>
        <w:t xml:space="preserve">za dobu prodlení </w:t>
      </w:r>
      <w:r w:rsidR="00252E0D">
        <w:rPr>
          <w:rFonts w:cs="Arial"/>
          <w:szCs w:val="21"/>
        </w:rPr>
        <w:t xml:space="preserve">se splněním této povinnosti </w:t>
      </w:r>
      <w:r w:rsidR="00607BEF">
        <w:rPr>
          <w:rFonts w:cs="Arial"/>
          <w:szCs w:val="21"/>
        </w:rPr>
        <w:t xml:space="preserve">uhradit </w:t>
      </w:r>
      <w:r w:rsidRPr="007010B7">
        <w:rPr>
          <w:rFonts w:cs="Arial"/>
          <w:szCs w:val="21"/>
        </w:rPr>
        <w:t xml:space="preserve">smluvní pokutu ve výši dvojnásobku </w:t>
      </w:r>
      <w:r w:rsidR="00607BEF">
        <w:rPr>
          <w:rFonts w:cs="Arial"/>
          <w:szCs w:val="21"/>
        </w:rPr>
        <w:t>N</w:t>
      </w:r>
      <w:r w:rsidR="00607BEF" w:rsidRPr="007010B7">
        <w:rPr>
          <w:rFonts w:cs="Arial"/>
          <w:szCs w:val="21"/>
        </w:rPr>
        <w:t>ájemného</w:t>
      </w:r>
      <w:r w:rsidRPr="007010B7">
        <w:rPr>
          <w:rFonts w:cs="Arial"/>
          <w:szCs w:val="21"/>
        </w:rPr>
        <w:t xml:space="preserve">, které by jinak </w:t>
      </w:r>
      <w:r w:rsidR="00607BEF">
        <w:rPr>
          <w:rFonts w:cs="Arial"/>
          <w:szCs w:val="21"/>
        </w:rPr>
        <w:t>P</w:t>
      </w:r>
      <w:r w:rsidR="00607BEF" w:rsidRPr="007010B7">
        <w:rPr>
          <w:rFonts w:cs="Arial"/>
          <w:szCs w:val="21"/>
        </w:rPr>
        <w:t xml:space="preserve">ronajímateli </w:t>
      </w:r>
      <w:r w:rsidRPr="007010B7">
        <w:rPr>
          <w:rFonts w:cs="Arial"/>
          <w:szCs w:val="21"/>
        </w:rPr>
        <w:t xml:space="preserve">náleželo za takovou dobu podle této </w:t>
      </w:r>
      <w:r w:rsidR="00607BEF">
        <w:rPr>
          <w:rFonts w:cs="Arial"/>
          <w:szCs w:val="21"/>
        </w:rPr>
        <w:t>S</w:t>
      </w:r>
      <w:r w:rsidR="00607BEF" w:rsidRPr="007010B7">
        <w:rPr>
          <w:rFonts w:cs="Arial"/>
          <w:szCs w:val="21"/>
        </w:rPr>
        <w:t>mlouvy</w:t>
      </w:r>
      <w:r w:rsidRPr="007010B7">
        <w:rPr>
          <w:rFonts w:cs="Arial"/>
          <w:szCs w:val="21"/>
        </w:rPr>
        <w:t>.</w:t>
      </w:r>
    </w:p>
    <w:p w14:paraId="32CB7B04" w14:textId="77777777" w:rsidR="000120CF" w:rsidRPr="007010B7" w:rsidRDefault="000120CF" w:rsidP="007E1D26">
      <w:pPr>
        <w:pStyle w:val="rove3-a"/>
        <w:numPr>
          <w:ilvl w:val="0"/>
          <w:numId w:val="27"/>
        </w:numPr>
        <w:ind w:left="567" w:hanging="567"/>
        <w:rPr>
          <w:rFonts w:cs="Arial"/>
          <w:szCs w:val="21"/>
        </w:rPr>
      </w:pPr>
      <w:r w:rsidRPr="007010B7">
        <w:rPr>
          <w:rFonts w:cs="Arial"/>
          <w:szCs w:val="21"/>
        </w:rPr>
        <w:lastRenderedPageBreak/>
        <w:t>Pronaj</w:t>
      </w:r>
      <w:r w:rsidR="00607BEF">
        <w:rPr>
          <w:rFonts w:cs="Arial"/>
          <w:szCs w:val="21"/>
        </w:rPr>
        <w:t>í</w:t>
      </w:r>
      <w:r w:rsidRPr="007010B7">
        <w:rPr>
          <w:rFonts w:cs="Arial"/>
          <w:szCs w:val="21"/>
        </w:rPr>
        <w:t xml:space="preserve">matel </w:t>
      </w:r>
      <w:r w:rsidR="00607BEF">
        <w:rPr>
          <w:rFonts w:cs="Arial"/>
          <w:szCs w:val="21"/>
        </w:rPr>
        <w:t>je oprávněn</w:t>
      </w:r>
      <w:r w:rsidR="00607BEF" w:rsidRPr="007010B7">
        <w:rPr>
          <w:rFonts w:cs="Arial"/>
          <w:szCs w:val="21"/>
        </w:rPr>
        <w:t xml:space="preserve"> </w:t>
      </w:r>
      <w:r w:rsidR="00607BEF">
        <w:rPr>
          <w:rFonts w:cs="Arial"/>
          <w:szCs w:val="21"/>
        </w:rPr>
        <w:t>po</w:t>
      </w:r>
      <w:r w:rsidR="00252E0D">
        <w:rPr>
          <w:rFonts w:cs="Arial"/>
          <w:szCs w:val="21"/>
        </w:rPr>
        <w:t xml:space="preserve"> </w:t>
      </w:r>
      <w:r w:rsidR="00607BEF">
        <w:rPr>
          <w:rFonts w:cs="Arial"/>
          <w:szCs w:val="21"/>
        </w:rPr>
        <w:t>N</w:t>
      </w:r>
      <w:r w:rsidR="00607BEF" w:rsidRPr="007010B7">
        <w:rPr>
          <w:rFonts w:cs="Arial"/>
          <w:szCs w:val="21"/>
        </w:rPr>
        <w:t xml:space="preserve">ájemci </w:t>
      </w:r>
      <w:r w:rsidRPr="007010B7">
        <w:rPr>
          <w:rFonts w:cs="Arial"/>
          <w:szCs w:val="21"/>
        </w:rPr>
        <w:t xml:space="preserve">požadovat </w:t>
      </w:r>
      <w:r w:rsidR="00607BEF">
        <w:rPr>
          <w:rFonts w:cs="Arial"/>
          <w:szCs w:val="21"/>
        </w:rPr>
        <w:t xml:space="preserve">v plné výši </w:t>
      </w:r>
      <w:r w:rsidRPr="007010B7">
        <w:rPr>
          <w:rFonts w:cs="Arial"/>
          <w:szCs w:val="21"/>
        </w:rPr>
        <w:t>náhradu škody způsobené porušením jeho povinnost</w:t>
      </w:r>
      <w:r w:rsidR="00607BEF">
        <w:rPr>
          <w:rFonts w:cs="Arial"/>
          <w:szCs w:val="21"/>
        </w:rPr>
        <w:t>í dle této Smlouvy, a to včetně těch povinností</w:t>
      </w:r>
      <w:r w:rsidRPr="007010B7">
        <w:rPr>
          <w:rFonts w:cs="Arial"/>
          <w:szCs w:val="21"/>
        </w:rPr>
        <w:t xml:space="preserve">, </w:t>
      </w:r>
      <w:r w:rsidR="00607BEF">
        <w:rPr>
          <w:rFonts w:cs="Arial"/>
          <w:szCs w:val="21"/>
        </w:rPr>
        <w:t>za jejichž porušení byla sjednána</w:t>
      </w:r>
      <w:r w:rsidRPr="007010B7">
        <w:rPr>
          <w:rFonts w:cs="Arial"/>
          <w:szCs w:val="21"/>
        </w:rPr>
        <w:t xml:space="preserve"> smluvní pokuta.</w:t>
      </w:r>
    </w:p>
    <w:p w14:paraId="433B1EC5" w14:textId="77777777" w:rsidR="00381F5C" w:rsidRDefault="00381F5C" w:rsidP="00C657F1">
      <w:pPr>
        <w:pStyle w:val="Zkladntext61"/>
        <w:shd w:val="clear" w:color="auto" w:fill="auto"/>
        <w:spacing w:after="0" w:line="300" w:lineRule="auto"/>
        <w:jc w:val="center"/>
        <w:rPr>
          <w:rFonts w:ascii="Arial" w:hAnsi="Arial" w:cs="Arial"/>
          <w:sz w:val="21"/>
          <w:szCs w:val="21"/>
        </w:rPr>
      </w:pPr>
    </w:p>
    <w:p w14:paraId="4E184EFF" w14:textId="77777777" w:rsidR="000120CF" w:rsidRPr="007010B7" w:rsidRDefault="000120CF" w:rsidP="00C657F1">
      <w:pPr>
        <w:pStyle w:val="Zkladntext61"/>
        <w:shd w:val="clear" w:color="auto" w:fill="auto"/>
        <w:spacing w:after="0" w:line="300" w:lineRule="auto"/>
        <w:jc w:val="center"/>
        <w:rPr>
          <w:rFonts w:ascii="Arial" w:hAnsi="Arial" w:cs="Arial"/>
          <w:sz w:val="21"/>
          <w:szCs w:val="21"/>
        </w:rPr>
      </w:pPr>
      <w:r w:rsidRPr="007010B7">
        <w:rPr>
          <w:rFonts w:ascii="Arial" w:hAnsi="Arial" w:cs="Arial"/>
          <w:sz w:val="21"/>
          <w:szCs w:val="21"/>
        </w:rPr>
        <w:t>Článek IX.</w:t>
      </w:r>
    </w:p>
    <w:p w14:paraId="159B67E7" w14:textId="77777777" w:rsidR="000120CF" w:rsidRPr="007010B7" w:rsidRDefault="000120CF" w:rsidP="00C657F1">
      <w:pPr>
        <w:pStyle w:val="Zkladntext61"/>
        <w:shd w:val="clear" w:color="auto" w:fill="auto"/>
        <w:spacing w:after="210" w:line="300" w:lineRule="auto"/>
        <w:jc w:val="center"/>
        <w:rPr>
          <w:rFonts w:ascii="Arial" w:hAnsi="Arial" w:cs="Arial"/>
          <w:sz w:val="21"/>
          <w:szCs w:val="21"/>
        </w:rPr>
      </w:pPr>
      <w:r w:rsidRPr="007010B7">
        <w:rPr>
          <w:rFonts w:ascii="Arial" w:hAnsi="Arial" w:cs="Arial"/>
          <w:sz w:val="21"/>
          <w:szCs w:val="21"/>
        </w:rPr>
        <w:t>Ukončen</w:t>
      </w:r>
      <w:r w:rsidR="00607BEF">
        <w:rPr>
          <w:rFonts w:ascii="Arial" w:hAnsi="Arial" w:cs="Arial"/>
          <w:sz w:val="21"/>
          <w:szCs w:val="21"/>
        </w:rPr>
        <w:t>í</w:t>
      </w:r>
      <w:r w:rsidRPr="007010B7">
        <w:rPr>
          <w:rFonts w:ascii="Arial" w:hAnsi="Arial" w:cs="Arial"/>
          <w:sz w:val="21"/>
          <w:szCs w:val="21"/>
        </w:rPr>
        <w:t xml:space="preserve"> </w:t>
      </w:r>
      <w:r w:rsidR="00607BEF">
        <w:rPr>
          <w:rFonts w:ascii="Arial" w:hAnsi="Arial" w:cs="Arial"/>
          <w:sz w:val="21"/>
          <w:szCs w:val="21"/>
        </w:rPr>
        <w:t>Smlouvy</w:t>
      </w:r>
    </w:p>
    <w:p w14:paraId="05EDC58A" w14:textId="77777777" w:rsidR="00453BE3" w:rsidRDefault="00607BEF" w:rsidP="007E1D26">
      <w:pPr>
        <w:pStyle w:val="rove3-a"/>
        <w:numPr>
          <w:ilvl w:val="0"/>
          <w:numId w:val="28"/>
        </w:numPr>
        <w:ind w:left="567" w:hanging="567"/>
        <w:rPr>
          <w:rFonts w:cs="Arial"/>
          <w:szCs w:val="21"/>
        </w:rPr>
      </w:pPr>
      <w:r>
        <w:rPr>
          <w:rFonts w:cs="Arial"/>
          <w:szCs w:val="21"/>
        </w:rPr>
        <w:t>Nájem</w:t>
      </w:r>
      <w:r w:rsidR="000120CF" w:rsidRPr="007010B7">
        <w:rPr>
          <w:rFonts w:cs="Arial"/>
          <w:szCs w:val="21"/>
        </w:rPr>
        <w:t xml:space="preserve"> </w:t>
      </w:r>
      <w:r>
        <w:rPr>
          <w:rFonts w:cs="Arial"/>
          <w:szCs w:val="21"/>
        </w:rPr>
        <w:t>na základě této</w:t>
      </w:r>
      <w:r w:rsidR="000120CF" w:rsidRPr="007010B7">
        <w:rPr>
          <w:rFonts w:cs="Arial"/>
          <w:szCs w:val="21"/>
        </w:rPr>
        <w:t xml:space="preserve"> </w:t>
      </w:r>
      <w:r>
        <w:rPr>
          <w:rFonts w:cs="Arial"/>
          <w:szCs w:val="21"/>
        </w:rPr>
        <w:t>S</w:t>
      </w:r>
      <w:r w:rsidRPr="007010B7">
        <w:rPr>
          <w:rFonts w:cs="Arial"/>
          <w:szCs w:val="21"/>
        </w:rPr>
        <w:t>mlouv</w:t>
      </w:r>
      <w:r>
        <w:rPr>
          <w:rFonts w:cs="Arial"/>
          <w:szCs w:val="21"/>
        </w:rPr>
        <w:t>y</w:t>
      </w:r>
      <w:r w:rsidRPr="007010B7">
        <w:rPr>
          <w:rFonts w:cs="Arial"/>
          <w:szCs w:val="21"/>
        </w:rPr>
        <w:t xml:space="preserve"> </w:t>
      </w:r>
      <w:r w:rsidR="000120CF" w:rsidRPr="007010B7">
        <w:rPr>
          <w:rFonts w:cs="Arial"/>
          <w:szCs w:val="21"/>
        </w:rPr>
        <w:t xml:space="preserve">zaniká uplynutím sjednané doby </w:t>
      </w:r>
      <w:r>
        <w:rPr>
          <w:rFonts w:cs="Arial"/>
          <w:szCs w:val="21"/>
        </w:rPr>
        <w:t>N</w:t>
      </w:r>
      <w:r w:rsidR="000120CF" w:rsidRPr="007010B7">
        <w:rPr>
          <w:rFonts w:cs="Arial"/>
          <w:szCs w:val="21"/>
        </w:rPr>
        <w:t>ájmu</w:t>
      </w:r>
      <w:r w:rsidR="00E909BA">
        <w:rPr>
          <w:rFonts w:cs="Arial"/>
          <w:szCs w:val="21"/>
        </w:rPr>
        <w:t xml:space="preserve"> dle článku III. odst. 1 této Smlouvy</w:t>
      </w:r>
      <w:r>
        <w:rPr>
          <w:rFonts w:cs="Arial"/>
          <w:szCs w:val="21"/>
        </w:rPr>
        <w:t>.</w:t>
      </w:r>
      <w:r w:rsidR="000120CF" w:rsidRPr="007010B7">
        <w:rPr>
          <w:rFonts w:cs="Arial"/>
          <w:szCs w:val="21"/>
        </w:rPr>
        <w:t xml:space="preserve"> </w:t>
      </w:r>
    </w:p>
    <w:p w14:paraId="0DBFF097" w14:textId="137692F9" w:rsidR="006C05B9" w:rsidRDefault="006C05B9" w:rsidP="007E1D26">
      <w:pPr>
        <w:pStyle w:val="rove3-a"/>
        <w:numPr>
          <w:ilvl w:val="0"/>
          <w:numId w:val="28"/>
        </w:numPr>
        <w:ind w:left="567" w:hanging="567"/>
        <w:rPr>
          <w:rFonts w:cs="Arial"/>
          <w:szCs w:val="21"/>
        </w:rPr>
      </w:pPr>
      <w:r w:rsidRPr="00F25DDC">
        <w:rPr>
          <w:rFonts w:cs="Arial"/>
          <w:iCs/>
          <w:szCs w:val="21"/>
        </w:rPr>
        <w:t>Pronajímatel a Nájemce tímto prohlašují a potvrzují, že do této Smlouvy jsou zahrnuty nájemní</w:t>
      </w:r>
      <w:r w:rsidR="00AE3682">
        <w:rPr>
          <w:rFonts w:cs="Arial"/>
          <w:iCs/>
          <w:szCs w:val="21"/>
        </w:rPr>
        <w:t>, resp. pachtovní</w:t>
      </w:r>
      <w:r w:rsidRPr="00F25DDC">
        <w:rPr>
          <w:rFonts w:cs="Arial"/>
          <w:iCs/>
          <w:szCs w:val="21"/>
        </w:rPr>
        <w:t xml:space="preserve"> a podnájemní</w:t>
      </w:r>
      <w:r w:rsidR="00AE3682">
        <w:rPr>
          <w:rFonts w:cs="Arial"/>
          <w:iCs/>
          <w:szCs w:val="21"/>
        </w:rPr>
        <w:t xml:space="preserve">, resp. </w:t>
      </w:r>
      <w:proofErr w:type="spellStart"/>
      <w:r w:rsidR="00AE3682">
        <w:rPr>
          <w:rFonts w:cs="Arial"/>
          <w:iCs/>
          <w:szCs w:val="21"/>
        </w:rPr>
        <w:t>podpachtovní</w:t>
      </w:r>
      <w:proofErr w:type="spellEnd"/>
      <w:r w:rsidRPr="00F25DDC">
        <w:rPr>
          <w:rFonts w:cs="Arial"/>
          <w:iCs/>
          <w:szCs w:val="21"/>
        </w:rPr>
        <w:t xml:space="preserve"> smlouva, které jsou na sobě ve smyslu § 1727 </w:t>
      </w:r>
      <w:proofErr w:type="spellStart"/>
      <w:r w:rsidRPr="00F25DDC">
        <w:rPr>
          <w:rFonts w:cs="Arial"/>
          <w:iCs/>
          <w:szCs w:val="21"/>
        </w:rPr>
        <w:t>ObčZ</w:t>
      </w:r>
      <w:proofErr w:type="spellEnd"/>
      <w:r w:rsidRPr="00F25DDC">
        <w:rPr>
          <w:rFonts w:cs="Arial"/>
          <w:iCs/>
          <w:szCs w:val="21"/>
        </w:rPr>
        <w:t xml:space="preserve"> závislé, a s ohledem na to berou na vědomí, že bude-li </w:t>
      </w:r>
      <w:r w:rsidRPr="00F25DDC">
        <w:rPr>
          <w:rFonts w:cs="Arial"/>
          <w:szCs w:val="21"/>
        </w:rPr>
        <w:t>z jakéhokoli důvodu ukončena</w:t>
      </w:r>
      <w:r w:rsidRPr="00F25DDC">
        <w:rPr>
          <w:rFonts w:cs="Arial"/>
          <w:iCs/>
          <w:szCs w:val="21"/>
        </w:rPr>
        <w:t xml:space="preserve"> p</w:t>
      </w:r>
      <w:r w:rsidRPr="00F25DDC">
        <w:rPr>
          <w:rFonts w:cs="Arial"/>
          <w:szCs w:val="21"/>
        </w:rPr>
        <w:t>řed uplynutím sjednané doby Nájmu</w:t>
      </w:r>
      <w:r w:rsidRPr="00F25DDC" w:rsidDel="00607BEF">
        <w:rPr>
          <w:rFonts w:cs="Arial"/>
          <w:szCs w:val="21"/>
        </w:rPr>
        <w:t xml:space="preserve"> </w:t>
      </w:r>
      <w:r w:rsidRPr="00F25DDC">
        <w:rPr>
          <w:rFonts w:cs="Arial"/>
          <w:szCs w:val="21"/>
        </w:rPr>
        <w:t>dle článku III. odst. 1 této Smlouvy</w:t>
      </w:r>
      <w:r w:rsidRPr="00F25DDC">
        <w:rPr>
          <w:rFonts w:cs="Arial"/>
          <w:iCs/>
          <w:szCs w:val="21"/>
        </w:rPr>
        <w:t xml:space="preserve"> </w:t>
      </w:r>
      <w:r w:rsidRPr="00F25DDC">
        <w:rPr>
          <w:rFonts w:cs="Arial"/>
          <w:szCs w:val="21"/>
        </w:rPr>
        <w:t>podnájemní smlouva, jež je součástí této Smlouvy</w:t>
      </w:r>
      <w:r w:rsidRPr="00F25DDC">
        <w:rPr>
          <w:rFonts w:cs="Arial"/>
          <w:iCs/>
          <w:szCs w:val="21"/>
        </w:rPr>
        <w:t xml:space="preserve">, ke stejnému okamžiku bude automaticky zrušena i </w:t>
      </w:r>
      <w:r w:rsidRPr="00F25DDC">
        <w:rPr>
          <w:rFonts w:cs="Arial"/>
          <w:szCs w:val="21"/>
        </w:rPr>
        <w:t xml:space="preserve">nájemní </w:t>
      </w:r>
      <w:r w:rsidRPr="00252E0D">
        <w:rPr>
          <w:rFonts w:cs="Arial"/>
          <w:szCs w:val="21"/>
        </w:rPr>
        <w:t>smlouv</w:t>
      </w:r>
      <w:r>
        <w:rPr>
          <w:rFonts w:cs="Arial"/>
          <w:szCs w:val="21"/>
        </w:rPr>
        <w:t>a, jež je součástí této Smlouvy</w:t>
      </w:r>
      <w:r>
        <w:rPr>
          <w:rFonts w:cs="Arial"/>
          <w:iCs/>
          <w:color w:val="1F497D"/>
          <w:szCs w:val="21"/>
        </w:rPr>
        <w:t xml:space="preserve">. </w:t>
      </w:r>
      <w:r>
        <w:rPr>
          <w:rFonts w:cs="Arial"/>
          <w:szCs w:val="21"/>
        </w:rPr>
        <w:t xml:space="preserve">O ukončení </w:t>
      </w:r>
      <w:r w:rsidRPr="00252E0D">
        <w:rPr>
          <w:rFonts w:cs="Arial"/>
          <w:szCs w:val="21"/>
        </w:rPr>
        <w:t xml:space="preserve">výše uvedené </w:t>
      </w:r>
      <w:r>
        <w:rPr>
          <w:rFonts w:cs="Arial"/>
          <w:szCs w:val="21"/>
        </w:rPr>
        <w:t>pod</w:t>
      </w:r>
      <w:r w:rsidRPr="00252E0D">
        <w:rPr>
          <w:rFonts w:cs="Arial"/>
          <w:szCs w:val="21"/>
        </w:rPr>
        <w:t>nájemní smlouvy</w:t>
      </w:r>
      <w:r>
        <w:rPr>
          <w:rFonts w:cs="Arial"/>
          <w:szCs w:val="21"/>
        </w:rPr>
        <w:t>, jež je součástí této Smlouvy bude Pronajímatel Nájemce písemně informovat alespoň třicet kalendářních dní předem.</w:t>
      </w:r>
      <w:r w:rsidRPr="00252E0D">
        <w:rPr>
          <w:rFonts w:cs="Arial"/>
          <w:szCs w:val="21"/>
        </w:rPr>
        <w:t xml:space="preserve"> Nájemc</w:t>
      </w:r>
      <w:r w:rsidR="003D4B17">
        <w:rPr>
          <w:rFonts w:cs="Arial"/>
          <w:szCs w:val="21"/>
        </w:rPr>
        <w:t xml:space="preserve">i v souvislosti s </w:t>
      </w:r>
      <w:r w:rsidR="003D4B17" w:rsidRPr="00252E0D">
        <w:rPr>
          <w:rFonts w:cs="Arial"/>
          <w:szCs w:val="21"/>
        </w:rPr>
        <w:t>předčasn</w:t>
      </w:r>
      <w:r w:rsidR="003D4B17">
        <w:rPr>
          <w:rFonts w:cs="Arial"/>
          <w:szCs w:val="21"/>
        </w:rPr>
        <w:t>ým</w:t>
      </w:r>
      <w:r w:rsidR="003D4B17" w:rsidRPr="00252E0D">
        <w:rPr>
          <w:rFonts w:cs="Arial"/>
          <w:szCs w:val="21"/>
        </w:rPr>
        <w:t xml:space="preserve"> ukončení</w:t>
      </w:r>
      <w:r w:rsidR="003D4B17">
        <w:rPr>
          <w:rFonts w:cs="Arial"/>
          <w:szCs w:val="21"/>
        </w:rPr>
        <w:t xml:space="preserve">m </w:t>
      </w:r>
      <w:r w:rsidRPr="00252E0D">
        <w:rPr>
          <w:rFonts w:cs="Arial"/>
          <w:szCs w:val="21"/>
        </w:rPr>
        <w:t>nájemní smlouv</w:t>
      </w:r>
      <w:r>
        <w:rPr>
          <w:rFonts w:cs="Arial"/>
          <w:szCs w:val="21"/>
        </w:rPr>
        <w:t>y, jež je součástí této Smlouvy,</w:t>
      </w:r>
      <w:r w:rsidRPr="00252E0D">
        <w:rPr>
          <w:rFonts w:cs="Arial"/>
          <w:szCs w:val="21"/>
        </w:rPr>
        <w:t xml:space="preserve"> v důsledku ukončení </w:t>
      </w:r>
      <w:r>
        <w:rPr>
          <w:rFonts w:cs="Arial"/>
          <w:szCs w:val="21"/>
        </w:rPr>
        <w:t>pod</w:t>
      </w:r>
      <w:r w:rsidRPr="00252E0D">
        <w:rPr>
          <w:rFonts w:cs="Arial"/>
          <w:szCs w:val="21"/>
        </w:rPr>
        <w:t>nájemní smlouvy</w:t>
      </w:r>
      <w:r>
        <w:rPr>
          <w:rFonts w:cs="Arial"/>
          <w:szCs w:val="21"/>
        </w:rPr>
        <w:t>, jež je součástí této Smlouvy</w:t>
      </w:r>
      <w:r w:rsidR="003D4B17">
        <w:rPr>
          <w:rFonts w:cs="Arial"/>
          <w:szCs w:val="21"/>
        </w:rPr>
        <w:t>, nevznikají žádné nároky vůči Pronajímateli</w:t>
      </w:r>
      <w:r>
        <w:rPr>
          <w:rFonts w:cs="Arial"/>
          <w:szCs w:val="21"/>
        </w:rPr>
        <w:t>.</w:t>
      </w:r>
      <w:r w:rsidRPr="000948FF">
        <w:rPr>
          <w:rFonts w:cs="Arial"/>
          <w:szCs w:val="21"/>
        </w:rPr>
        <w:t xml:space="preserve"> </w:t>
      </w:r>
    </w:p>
    <w:p w14:paraId="177D7FD7" w14:textId="2469140B" w:rsidR="003D3A14" w:rsidRPr="00252E0D" w:rsidRDefault="006C05B9" w:rsidP="007E1D26">
      <w:pPr>
        <w:pStyle w:val="rove3-a"/>
        <w:numPr>
          <w:ilvl w:val="0"/>
          <w:numId w:val="28"/>
        </w:numPr>
        <w:ind w:left="567" w:hanging="567"/>
        <w:rPr>
          <w:rFonts w:cs="Arial"/>
          <w:szCs w:val="21"/>
        </w:rPr>
      </w:pPr>
      <w:r w:rsidRPr="00F25DDC">
        <w:rPr>
          <w:rFonts w:cs="Arial"/>
          <w:szCs w:val="21"/>
        </w:rPr>
        <w:t xml:space="preserve">Podnájemní smlouva, jež je součástí této Smlouvy, skončí dle § 2278 </w:t>
      </w:r>
      <w:proofErr w:type="spellStart"/>
      <w:r w:rsidRPr="00F25DDC">
        <w:rPr>
          <w:rFonts w:cs="Arial"/>
          <w:szCs w:val="21"/>
        </w:rPr>
        <w:t>ObčZ</w:t>
      </w:r>
      <w:proofErr w:type="spellEnd"/>
      <w:r w:rsidRPr="00F25DDC">
        <w:rPr>
          <w:rFonts w:cs="Arial"/>
          <w:szCs w:val="21"/>
        </w:rPr>
        <w:t xml:space="preserve"> nejpozději s nájmem</w:t>
      </w:r>
      <w:r w:rsidRPr="00F25DDC">
        <w:rPr>
          <w:rFonts w:cs="Arial"/>
          <w:iCs/>
          <w:szCs w:val="21"/>
        </w:rPr>
        <w:t xml:space="preserve"> na základě</w:t>
      </w:r>
      <w:r w:rsidR="00453BE3" w:rsidRPr="00F25DDC">
        <w:rPr>
          <w:rFonts w:cs="Arial"/>
          <w:iCs/>
          <w:szCs w:val="21"/>
        </w:rPr>
        <w:t xml:space="preserve"> </w:t>
      </w:r>
      <w:r w:rsidR="00453BE3" w:rsidRPr="00F25DDC">
        <w:rPr>
          <w:rFonts w:cs="Arial"/>
          <w:szCs w:val="21"/>
        </w:rPr>
        <w:t>nájemní smlouv</w:t>
      </w:r>
      <w:r w:rsidRPr="00F25DDC">
        <w:rPr>
          <w:rFonts w:cs="Arial"/>
          <w:szCs w:val="21"/>
        </w:rPr>
        <w:t>y</w:t>
      </w:r>
      <w:r w:rsidR="00453BE3" w:rsidRPr="00F25DDC">
        <w:rPr>
          <w:rFonts w:cs="Arial"/>
          <w:szCs w:val="21"/>
        </w:rPr>
        <w:t xml:space="preserve"> uzavřené s městem Hamburk ohledně pronájmu přístavních ploch v lokalit</w:t>
      </w:r>
      <w:r w:rsidR="00683858" w:rsidRPr="00F25DDC">
        <w:rPr>
          <w:rFonts w:cs="Arial"/>
          <w:szCs w:val="21"/>
        </w:rPr>
        <w:t>ě</w:t>
      </w:r>
      <w:r w:rsidR="00453BE3" w:rsidRPr="00F25DDC">
        <w:rPr>
          <w:rFonts w:cs="Arial"/>
          <w:szCs w:val="21"/>
        </w:rPr>
        <w:t xml:space="preserve"> </w:t>
      </w:r>
      <w:proofErr w:type="spellStart"/>
      <w:r w:rsidR="00453BE3" w:rsidRPr="00F25DDC">
        <w:rPr>
          <w:rFonts w:cs="Arial"/>
          <w:szCs w:val="21"/>
        </w:rPr>
        <w:t>Saalehafen</w:t>
      </w:r>
      <w:proofErr w:type="spellEnd"/>
      <w:r w:rsidR="001F0B19">
        <w:rPr>
          <w:rFonts w:cs="Arial"/>
          <w:szCs w:val="21"/>
        </w:rPr>
        <w:t xml:space="preserve"> </w:t>
      </w:r>
      <w:r w:rsidR="001F0B19" w:rsidRPr="00DF0B70">
        <w:rPr>
          <w:rFonts w:cs="Arial"/>
          <w:szCs w:val="21"/>
        </w:rPr>
        <w:t xml:space="preserve">a </w:t>
      </w:r>
      <w:proofErr w:type="spellStart"/>
      <w:r w:rsidR="001F0B19" w:rsidRPr="00DF0B70">
        <w:rPr>
          <w:rFonts w:cs="Arial"/>
          <w:szCs w:val="21"/>
        </w:rPr>
        <w:t>Moldauhafen</w:t>
      </w:r>
      <w:proofErr w:type="spellEnd"/>
      <w:r w:rsidR="00453BE3" w:rsidRPr="00DF0B70">
        <w:rPr>
          <w:rFonts w:cs="Arial"/>
          <w:szCs w:val="21"/>
        </w:rPr>
        <w:t xml:space="preserve"> uvedené</w:t>
      </w:r>
      <w:r w:rsidR="00453BE3" w:rsidRPr="00F25DDC">
        <w:rPr>
          <w:rFonts w:cs="Arial"/>
          <w:szCs w:val="21"/>
        </w:rPr>
        <w:t xml:space="preserve"> v článku I. odst. 1</w:t>
      </w:r>
      <w:r w:rsidR="00685DC3">
        <w:rPr>
          <w:rFonts w:cs="Arial"/>
          <w:szCs w:val="21"/>
        </w:rPr>
        <w:t>)</w:t>
      </w:r>
      <w:r w:rsidR="00453BE3" w:rsidRPr="00F25DDC">
        <w:rPr>
          <w:rFonts w:cs="Arial"/>
          <w:szCs w:val="21"/>
        </w:rPr>
        <w:t xml:space="preserve"> této Smlouvy</w:t>
      </w:r>
      <w:r w:rsidR="00CB10FD" w:rsidRPr="00F25DDC">
        <w:rPr>
          <w:rFonts w:cs="Arial"/>
          <w:szCs w:val="21"/>
        </w:rPr>
        <w:t xml:space="preserve">. </w:t>
      </w:r>
      <w:r w:rsidR="00CB10FD" w:rsidRPr="00F25DDC">
        <w:rPr>
          <w:rFonts w:cs="Arial"/>
          <w:iCs/>
          <w:szCs w:val="21"/>
        </w:rPr>
        <w:t>S</w:t>
      </w:r>
      <w:r w:rsidR="00453BE3" w:rsidRPr="00F25DDC">
        <w:rPr>
          <w:rFonts w:cs="Arial"/>
          <w:iCs/>
          <w:szCs w:val="21"/>
        </w:rPr>
        <w:t xml:space="preserve"> ohledem </w:t>
      </w:r>
      <w:r w:rsidR="00CB10FD" w:rsidRPr="00F25DDC">
        <w:rPr>
          <w:rFonts w:cs="Arial"/>
          <w:iCs/>
          <w:szCs w:val="21"/>
        </w:rPr>
        <w:t>na prohlášení a potvrzení v článku IX. odst. 2</w:t>
      </w:r>
      <w:r w:rsidR="00685DC3">
        <w:rPr>
          <w:rFonts w:cs="Arial"/>
          <w:iCs/>
          <w:szCs w:val="21"/>
        </w:rPr>
        <w:t>)</w:t>
      </w:r>
      <w:r w:rsidR="00CB10FD" w:rsidRPr="00F25DDC">
        <w:rPr>
          <w:rFonts w:cs="Arial"/>
          <w:iCs/>
          <w:szCs w:val="21"/>
        </w:rPr>
        <w:t xml:space="preserve"> této Smlouvy </w:t>
      </w:r>
      <w:r w:rsidR="00453BE3" w:rsidRPr="00F25DDC">
        <w:rPr>
          <w:rFonts w:cs="Arial"/>
          <w:iCs/>
          <w:szCs w:val="21"/>
        </w:rPr>
        <w:t xml:space="preserve">berou </w:t>
      </w:r>
      <w:r w:rsidR="00CB10FD" w:rsidRPr="00F25DDC">
        <w:rPr>
          <w:rFonts w:cs="Arial"/>
          <w:iCs/>
          <w:szCs w:val="21"/>
        </w:rPr>
        <w:t xml:space="preserve">Smluvní strany </w:t>
      </w:r>
      <w:r w:rsidR="00453BE3" w:rsidRPr="00F25DDC">
        <w:rPr>
          <w:rFonts w:cs="Arial"/>
          <w:iCs/>
          <w:szCs w:val="21"/>
        </w:rPr>
        <w:t xml:space="preserve">na vědomí, že bude-li </w:t>
      </w:r>
      <w:r w:rsidR="00303455" w:rsidRPr="00F25DDC">
        <w:rPr>
          <w:rFonts w:cs="Arial"/>
          <w:szCs w:val="21"/>
        </w:rPr>
        <w:t>z jakéhokoli důvodu ukončena</w:t>
      </w:r>
      <w:r w:rsidR="00303455" w:rsidRPr="00F25DDC">
        <w:rPr>
          <w:rFonts w:cs="Arial"/>
          <w:iCs/>
          <w:szCs w:val="21"/>
        </w:rPr>
        <w:t xml:space="preserve"> p</w:t>
      </w:r>
      <w:r w:rsidR="00303455" w:rsidRPr="00F25DDC">
        <w:rPr>
          <w:rFonts w:cs="Arial"/>
          <w:szCs w:val="21"/>
        </w:rPr>
        <w:t>řed uplynutím sjednané doby Nájmu</w:t>
      </w:r>
      <w:r w:rsidR="00303455" w:rsidRPr="00F25DDC" w:rsidDel="00607BEF">
        <w:rPr>
          <w:rFonts w:cs="Arial"/>
          <w:szCs w:val="21"/>
        </w:rPr>
        <w:t xml:space="preserve"> </w:t>
      </w:r>
      <w:r w:rsidR="00303455" w:rsidRPr="00F25DDC">
        <w:rPr>
          <w:rFonts w:cs="Arial"/>
          <w:szCs w:val="21"/>
        </w:rPr>
        <w:t>dle článku III. odst. 1</w:t>
      </w:r>
      <w:r w:rsidR="00685DC3">
        <w:rPr>
          <w:rFonts w:cs="Arial"/>
          <w:szCs w:val="21"/>
        </w:rPr>
        <w:t>)</w:t>
      </w:r>
      <w:r w:rsidR="00303455" w:rsidRPr="00F25DDC">
        <w:rPr>
          <w:rFonts w:cs="Arial"/>
          <w:szCs w:val="21"/>
        </w:rPr>
        <w:t xml:space="preserve"> této Smlouvy</w:t>
      </w:r>
      <w:r w:rsidR="00303455" w:rsidRPr="00F25DDC">
        <w:rPr>
          <w:rFonts w:cs="Arial"/>
          <w:iCs/>
          <w:szCs w:val="21"/>
        </w:rPr>
        <w:t xml:space="preserve"> </w:t>
      </w:r>
      <w:r w:rsidR="00303455" w:rsidRPr="00F25DDC">
        <w:rPr>
          <w:rFonts w:cs="Arial"/>
          <w:szCs w:val="21"/>
        </w:rPr>
        <w:t>výše uvedená nájemní smlouva</w:t>
      </w:r>
      <w:r w:rsidR="00CB10FD" w:rsidRPr="00F25DDC">
        <w:rPr>
          <w:rFonts w:cs="Arial"/>
          <w:szCs w:val="21"/>
        </w:rPr>
        <w:t xml:space="preserve"> s městem Hamburk</w:t>
      </w:r>
      <w:r w:rsidR="00453BE3" w:rsidRPr="00F25DDC">
        <w:rPr>
          <w:rFonts w:cs="Arial"/>
          <w:iCs/>
          <w:szCs w:val="21"/>
        </w:rPr>
        <w:t xml:space="preserve">, ke stejnému okamžiku </w:t>
      </w:r>
      <w:r w:rsidR="00CB10FD" w:rsidRPr="00F25DDC">
        <w:rPr>
          <w:rFonts w:cs="Arial"/>
          <w:iCs/>
          <w:szCs w:val="21"/>
        </w:rPr>
        <w:t xml:space="preserve">skončí </w:t>
      </w:r>
      <w:r w:rsidR="00CB10FD" w:rsidRPr="00F25DDC">
        <w:rPr>
          <w:rFonts w:cs="Arial"/>
          <w:szCs w:val="21"/>
        </w:rPr>
        <w:t>podnájemní smlouva, jež je součástí této Smlouvy, i na ní závislá nájemní smlouva, jež je součástí této Smlouvy</w:t>
      </w:r>
      <w:r w:rsidR="003D3A14" w:rsidRPr="00252E0D">
        <w:rPr>
          <w:rFonts w:cs="Arial"/>
          <w:szCs w:val="21"/>
        </w:rPr>
        <w:t xml:space="preserve">. </w:t>
      </w:r>
    </w:p>
    <w:p w14:paraId="449E0A4F" w14:textId="77777777" w:rsidR="000120CF" w:rsidRDefault="00607BEF" w:rsidP="007E1D26">
      <w:pPr>
        <w:pStyle w:val="rove3-a"/>
        <w:numPr>
          <w:ilvl w:val="0"/>
          <w:numId w:val="28"/>
        </w:numPr>
        <w:ind w:left="567" w:hanging="567"/>
        <w:rPr>
          <w:rFonts w:cs="Arial"/>
          <w:szCs w:val="21"/>
        </w:rPr>
      </w:pPr>
      <w:r>
        <w:rPr>
          <w:rFonts w:cs="Arial"/>
          <w:szCs w:val="21"/>
        </w:rPr>
        <w:t>P</w:t>
      </w:r>
      <w:r w:rsidR="000120CF" w:rsidRPr="007010B7">
        <w:rPr>
          <w:rFonts w:cs="Arial"/>
          <w:szCs w:val="21"/>
        </w:rPr>
        <w:t xml:space="preserve">řed uplynutím </w:t>
      </w:r>
      <w:r>
        <w:rPr>
          <w:rFonts w:cs="Arial"/>
          <w:szCs w:val="21"/>
        </w:rPr>
        <w:t xml:space="preserve">sjednané doby Nájmu </w:t>
      </w:r>
      <w:r w:rsidR="00E909BA">
        <w:rPr>
          <w:rFonts w:cs="Arial"/>
          <w:szCs w:val="21"/>
        </w:rPr>
        <w:t>dle článku III. odst. 1</w:t>
      </w:r>
      <w:r w:rsidR="00685DC3">
        <w:rPr>
          <w:rFonts w:cs="Arial"/>
          <w:szCs w:val="21"/>
        </w:rPr>
        <w:t>)</w:t>
      </w:r>
      <w:r w:rsidR="00E909BA">
        <w:rPr>
          <w:rFonts w:cs="Arial"/>
          <w:szCs w:val="21"/>
        </w:rPr>
        <w:t xml:space="preserve"> této Smlouvy</w:t>
      </w:r>
      <w:r w:rsidR="00E909BA" w:rsidRPr="007010B7" w:rsidDel="00607BEF">
        <w:rPr>
          <w:rFonts w:cs="Arial"/>
          <w:szCs w:val="21"/>
        </w:rPr>
        <w:t xml:space="preserve"> </w:t>
      </w:r>
      <w:r w:rsidR="000120CF" w:rsidRPr="007010B7">
        <w:rPr>
          <w:rFonts w:cs="Arial"/>
          <w:szCs w:val="21"/>
        </w:rPr>
        <w:t>je</w:t>
      </w:r>
      <w:r w:rsidR="00E909BA">
        <w:rPr>
          <w:rFonts w:cs="Arial"/>
          <w:szCs w:val="21"/>
        </w:rPr>
        <w:t xml:space="preserve"> dále</w:t>
      </w:r>
      <w:r w:rsidR="000120CF" w:rsidRPr="007010B7">
        <w:rPr>
          <w:rFonts w:cs="Arial"/>
          <w:szCs w:val="21"/>
        </w:rPr>
        <w:t xml:space="preserve"> možno </w:t>
      </w:r>
      <w:r>
        <w:rPr>
          <w:rFonts w:cs="Arial"/>
          <w:szCs w:val="21"/>
        </w:rPr>
        <w:t>tuto Smlouvu</w:t>
      </w:r>
      <w:r w:rsidRPr="007010B7">
        <w:rPr>
          <w:rFonts w:cs="Arial"/>
          <w:szCs w:val="21"/>
        </w:rPr>
        <w:t xml:space="preserve"> </w:t>
      </w:r>
      <w:r w:rsidR="000120CF" w:rsidRPr="007010B7">
        <w:rPr>
          <w:rFonts w:cs="Arial"/>
          <w:szCs w:val="21"/>
        </w:rPr>
        <w:t xml:space="preserve">ukončit písemnou dohodou </w:t>
      </w:r>
      <w:r>
        <w:rPr>
          <w:rFonts w:cs="Arial"/>
          <w:szCs w:val="21"/>
        </w:rPr>
        <w:t>S</w:t>
      </w:r>
      <w:r w:rsidRPr="007010B7">
        <w:rPr>
          <w:rFonts w:cs="Arial"/>
          <w:szCs w:val="21"/>
        </w:rPr>
        <w:t xml:space="preserve">mluvních </w:t>
      </w:r>
      <w:r w:rsidR="000120CF" w:rsidRPr="007010B7">
        <w:rPr>
          <w:rFonts w:cs="Arial"/>
          <w:szCs w:val="21"/>
        </w:rPr>
        <w:t xml:space="preserve">stran, výpovědí </w:t>
      </w:r>
      <w:r w:rsidR="00FC328A">
        <w:rPr>
          <w:rFonts w:cs="Arial"/>
          <w:szCs w:val="21"/>
        </w:rPr>
        <w:t xml:space="preserve">nebo </w:t>
      </w:r>
      <w:r w:rsidR="00FC328A" w:rsidRPr="007010B7">
        <w:rPr>
          <w:rFonts w:cs="Arial"/>
          <w:szCs w:val="21"/>
        </w:rPr>
        <w:t xml:space="preserve">odstoupením </w:t>
      </w:r>
      <w:r w:rsidR="000120CF" w:rsidRPr="007010B7">
        <w:rPr>
          <w:rFonts w:cs="Arial"/>
          <w:szCs w:val="21"/>
        </w:rPr>
        <w:t>z</w:t>
      </w:r>
      <w:r w:rsidR="00FC328A">
        <w:rPr>
          <w:rFonts w:cs="Arial"/>
          <w:szCs w:val="21"/>
        </w:rPr>
        <w:t xml:space="preserve"> níže sjednaných </w:t>
      </w:r>
      <w:r w:rsidR="000120CF" w:rsidRPr="007010B7">
        <w:rPr>
          <w:rFonts w:cs="Arial"/>
          <w:szCs w:val="21"/>
        </w:rPr>
        <w:t>důvodů.</w:t>
      </w:r>
    </w:p>
    <w:p w14:paraId="7DFE632B" w14:textId="77777777" w:rsidR="003D3A14" w:rsidRDefault="003D3A14" w:rsidP="007E1D26">
      <w:pPr>
        <w:pStyle w:val="rove3-a"/>
        <w:numPr>
          <w:ilvl w:val="0"/>
          <w:numId w:val="28"/>
        </w:numPr>
        <w:ind w:left="567" w:hanging="567"/>
        <w:rPr>
          <w:rFonts w:cs="Arial"/>
          <w:szCs w:val="21"/>
        </w:rPr>
      </w:pPr>
      <w:r w:rsidRPr="003D3A14">
        <w:rPr>
          <w:rFonts w:cs="Arial"/>
          <w:szCs w:val="21"/>
        </w:rPr>
        <w:t xml:space="preserve">Pronajímatel </w:t>
      </w:r>
      <w:r>
        <w:rPr>
          <w:rFonts w:cs="Arial"/>
          <w:szCs w:val="21"/>
        </w:rPr>
        <w:t xml:space="preserve">je </w:t>
      </w:r>
      <w:r w:rsidRPr="003D3A14">
        <w:rPr>
          <w:rFonts w:cs="Arial"/>
          <w:szCs w:val="21"/>
        </w:rPr>
        <w:t xml:space="preserve">oprávněn tuto Smlouvu vypovědět </w:t>
      </w:r>
      <w:r w:rsidR="00C1396A">
        <w:rPr>
          <w:rFonts w:cs="Arial"/>
          <w:szCs w:val="21"/>
        </w:rPr>
        <w:t>s třicetidenní výpovědní</w:t>
      </w:r>
      <w:r w:rsidR="00453BE3" w:rsidRPr="00453BE3">
        <w:rPr>
          <w:rFonts w:cs="Arial"/>
          <w:szCs w:val="21"/>
        </w:rPr>
        <w:t xml:space="preserve"> </w:t>
      </w:r>
      <w:r w:rsidR="00C1396A" w:rsidRPr="00453BE3">
        <w:rPr>
          <w:rFonts w:cs="Arial"/>
          <w:szCs w:val="21"/>
        </w:rPr>
        <w:t>dob</w:t>
      </w:r>
      <w:r w:rsidR="00C1396A">
        <w:rPr>
          <w:rFonts w:cs="Arial"/>
          <w:szCs w:val="21"/>
        </w:rPr>
        <w:t>ou</w:t>
      </w:r>
      <w:r w:rsidR="00C1396A" w:rsidRPr="00453BE3">
        <w:rPr>
          <w:rFonts w:cs="Arial"/>
          <w:szCs w:val="21"/>
        </w:rPr>
        <w:t xml:space="preserve"> </w:t>
      </w:r>
      <w:r w:rsidR="00453BE3" w:rsidRPr="00453BE3">
        <w:rPr>
          <w:rFonts w:cs="Arial"/>
          <w:szCs w:val="21"/>
        </w:rPr>
        <w:t>z těchto důvodů</w:t>
      </w:r>
      <w:r>
        <w:rPr>
          <w:rFonts w:cs="Arial"/>
          <w:szCs w:val="21"/>
        </w:rPr>
        <w:t>:</w:t>
      </w:r>
      <w:r w:rsidRPr="003D3A14">
        <w:rPr>
          <w:rFonts w:cs="Arial"/>
          <w:szCs w:val="21"/>
        </w:rPr>
        <w:t xml:space="preserve"> </w:t>
      </w:r>
    </w:p>
    <w:p w14:paraId="232F6D19" w14:textId="77777777" w:rsidR="008A0C82" w:rsidRDefault="003D3A14" w:rsidP="00CE2832">
      <w:pPr>
        <w:pStyle w:val="rove3-a0"/>
        <w:numPr>
          <w:ilvl w:val="0"/>
          <w:numId w:val="46"/>
        </w:numPr>
        <w:rPr>
          <w:rFonts w:cs="Arial"/>
          <w:szCs w:val="21"/>
        </w:rPr>
      </w:pPr>
      <w:r w:rsidRPr="00C1396A">
        <w:rPr>
          <w:rFonts w:cs="Arial"/>
          <w:szCs w:val="21"/>
        </w:rPr>
        <w:t>Nájemce je v prodlení s úhradou svých finančních závazků dle této Smlouvy</w:t>
      </w:r>
      <w:r w:rsidR="00907B68" w:rsidRPr="00C1396A">
        <w:rPr>
          <w:rFonts w:cs="Arial"/>
          <w:szCs w:val="21"/>
        </w:rPr>
        <w:t xml:space="preserve"> (zejména</w:t>
      </w:r>
      <w:r w:rsidRPr="00C1396A">
        <w:rPr>
          <w:rFonts w:cs="Arial"/>
          <w:szCs w:val="21"/>
        </w:rPr>
        <w:t xml:space="preserve"> </w:t>
      </w:r>
      <w:r w:rsidR="00907B68" w:rsidRPr="00C1396A">
        <w:rPr>
          <w:rFonts w:cs="Arial"/>
          <w:szCs w:val="21"/>
        </w:rPr>
        <w:t xml:space="preserve">s placením Nájemného či zálohy na Služby nebo vyúčtované náhrady nákladů takových Služeb nebo smluvní pokuty nebo úroků z prodlení) </w:t>
      </w:r>
      <w:r w:rsidR="007B370E" w:rsidRPr="007B370E">
        <w:rPr>
          <w:rFonts w:cs="Arial"/>
          <w:szCs w:val="21"/>
        </w:rPr>
        <w:t>o více než jeden měsíc ode dne jejich splatnosti,</w:t>
      </w:r>
    </w:p>
    <w:p w14:paraId="6D7910F3" w14:textId="77777777" w:rsidR="003D3A14" w:rsidRPr="00252E0D" w:rsidRDefault="00907B68" w:rsidP="007E1D26">
      <w:pPr>
        <w:pStyle w:val="rove3-a0"/>
        <w:ind w:hanging="513"/>
        <w:rPr>
          <w:rFonts w:cs="Arial"/>
          <w:szCs w:val="21"/>
        </w:rPr>
      </w:pPr>
      <w:r w:rsidRPr="00252E0D">
        <w:rPr>
          <w:rFonts w:cs="Arial"/>
          <w:szCs w:val="21"/>
        </w:rPr>
        <w:t>N</w:t>
      </w:r>
      <w:r w:rsidR="003D3A14" w:rsidRPr="00252E0D">
        <w:rPr>
          <w:rFonts w:cs="Arial"/>
          <w:szCs w:val="21"/>
        </w:rPr>
        <w:t xml:space="preserve">ájemce užívá Předmět nájmu k jinému </w:t>
      </w:r>
      <w:r w:rsidRPr="00252E0D">
        <w:rPr>
          <w:rFonts w:cs="Arial"/>
          <w:szCs w:val="21"/>
        </w:rPr>
        <w:t xml:space="preserve">účelu, </w:t>
      </w:r>
      <w:r w:rsidR="003D3A14" w:rsidRPr="00252E0D">
        <w:rPr>
          <w:rFonts w:cs="Arial"/>
          <w:szCs w:val="21"/>
        </w:rPr>
        <w:t>než k</w:t>
      </w:r>
      <w:r w:rsidRPr="00252E0D">
        <w:rPr>
          <w:rFonts w:cs="Arial"/>
          <w:szCs w:val="21"/>
        </w:rPr>
        <w:t>terý je jako výlučný sjednán v článku I. odst. 3</w:t>
      </w:r>
      <w:r w:rsidR="00685DC3">
        <w:rPr>
          <w:rFonts w:cs="Arial"/>
          <w:szCs w:val="21"/>
        </w:rPr>
        <w:t>)</w:t>
      </w:r>
      <w:r w:rsidRPr="00252E0D">
        <w:rPr>
          <w:rFonts w:cs="Arial"/>
          <w:szCs w:val="21"/>
        </w:rPr>
        <w:t xml:space="preserve"> této Smlouvy, </w:t>
      </w:r>
      <w:r w:rsidR="003D3A14" w:rsidRPr="00252E0D">
        <w:rPr>
          <w:rFonts w:cs="Arial"/>
          <w:szCs w:val="21"/>
        </w:rPr>
        <w:t xml:space="preserve">nebo Předmět nájmu užívá způsobem, který by snižoval vážnost činnosti </w:t>
      </w:r>
      <w:r w:rsidRPr="00252E0D">
        <w:rPr>
          <w:rFonts w:cs="Arial"/>
          <w:szCs w:val="21"/>
        </w:rPr>
        <w:t xml:space="preserve">Pronajímatele </w:t>
      </w:r>
      <w:r w:rsidR="003D3A14" w:rsidRPr="00252E0D">
        <w:rPr>
          <w:rFonts w:cs="Arial"/>
          <w:szCs w:val="21"/>
        </w:rPr>
        <w:t>tím, že by sloužil nezákonným cílům nebo cílům odporujícím dobrým mravům či vzbuzoval veřejné pohoršení,</w:t>
      </w:r>
    </w:p>
    <w:p w14:paraId="588C354F" w14:textId="77777777" w:rsidR="009C7893" w:rsidRPr="009C7893" w:rsidRDefault="009C7893" w:rsidP="007E1D26">
      <w:pPr>
        <w:pStyle w:val="rove3-a0"/>
        <w:ind w:hanging="513"/>
        <w:rPr>
          <w:rFonts w:cs="Arial"/>
          <w:szCs w:val="21"/>
        </w:rPr>
      </w:pPr>
      <w:r>
        <w:lastRenderedPageBreak/>
        <w:t>N</w:t>
      </w:r>
      <w:r w:rsidRPr="007010B7">
        <w:t xml:space="preserve">ájemce nebo osoby, které s ním užívají </w:t>
      </w:r>
      <w:r>
        <w:t>Předmět nájmu,</w:t>
      </w:r>
      <w:r w:rsidRPr="007010B7">
        <w:t xml:space="preserve"> přes písemné upozornění porušují klid, pořádek nebo výkon ostatních nájemních práv</w:t>
      </w:r>
      <w:r>
        <w:t>,</w:t>
      </w:r>
    </w:p>
    <w:p w14:paraId="15E5FB6F" w14:textId="77777777" w:rsidR="003D3A14" w:rsidRPr="00252E0D" w:rsidRDefault="00907B68" w:rsidP="007E1D26">
      <w:pPr>
        <w:pStyle w:val="rove3-a0"/>
        <w:ind w:hanging="513"/>
        <w:rPr>
          <w:rFonts w:cs="Arial"/>
          <w:szCs w:val="21"/>
        </w:rPr>
      </w:pPr>
      <w:r w:rsidRPr="009C7893">
        <w:rPr>
          <w:rFonts w:cs="Arial"/>
          <w:szCs w:val="21"/>
        </w:rPr>
        <w:t>N</w:t>
      </w:r>
      <w:r w:rsidR="003D3A14" w:rsidRPr="009C7893">
        <w:rPr>
          <w:rFonts w:cs="Arial"/>
          <w:szCs w:val="21"/>
        </w:rPr>
        <w:t>ájemce v souvislosti s užíváním Předmětu nájmu poruší jakékoli právní předpisy nebo obecně závazné normy,</w:t>
      </w:r>
    </w:p>
    <w:p w14:paraId="32EB7BBC" w14:textId="77777777" w:rsidR="00C746B6" w:rsidRDefault="009C7893">
      <w:pPr>
        <w:pStyle w:val="rove3-a0"/>
        <w:ind w:hanging="513"/>
        <w:rPr>
          <w:rFonts w:cs="Arial"/>
          <w:szCs w:val="21"/>
        </w:rPr>
      </w:pPr>
      <w:r>
        <w:t>B</w:t>
      </w:r>
      <w:r w:rsidRPr="007010B7">
        <w:t xml:space="preserve">ylo rozhodnuto o odstranění budovy nebo o změnách budovy, jež brání užívání </w:t>
      </w:r>
      <w:r>
        <w:t>Předmětu nájmu</w:t>
      </w:r>
      <w:r w:rsidR="00CE2832">
        <w:rPr>
          <w:rFonts w:cs="Arial"/>
          <w:szCs w:val="21"/>
        </w:rPr>
        <w:t>.</w:t>
      </w:r>
    </w:p>
    <w:p w14:paraId="0EF6ADCC" w14:textId="77777777" w:rsidR="00C1396A" w:rsidRDefault="00980164" w:rsidP="00C1396A">
      <w:pPr>
        <w:pStyle w:val="rove3-a"/>
        <w:numPr>
          <w:ilvl w:val="0"/>
          <w:numId w:val="28"/>
        </w:numPr>
        <w:ind w:left="567" w:hanging="567"/>
        <w:rPr>
          <w:rFonts w:cs="Arial"/>
          <w:szCs w:val="21"/>
        </w:rPr>
      </w:pPr>
      <w:r>
        <w:rPr>
          <w:rFonts w:cs="Arial"/>
          <w:szCs w:val="21"/>
        </w:rPr>
        <w:t>P</w:t>
      </w:r>
      <w:r w:rsidR="00C1396A" w:rsidRPr="003D3A14">
        <w:rPr>
          <w:rFonts w:cs="Arial"/>
          <w:szCs w:val="21"/>
        </w:rPr>
        <w:t xml:space="preserve">ronajímatel </w:t>
      </w:r>
      <w:r w:rsidR="00C1396A">
        <w:rPr>
          <w:rFonts w:cs="Arial"/>
          <w:szCs w:val="21"/>
        </w:rPr>
        <w:t xml:space="preserve">je </w:t>
      </w:r>
      <w:r w:rsidR="00C1396A" w:rsidRPr="003D3A14">
        <w:rPr>
          <w:rFonts w:cs="Arial"/>
          <w:szCs w:val="21"/>
        </w:rPr>
        <w:t xml:space="preserve">oprávněn tuto Smlouvu vypovědět </w:t>
      </w:r>
      <w:r w:rsidR="00C1396A">
        <w:rPr>
          <w:rFonts w:cs="Arial"/>
          <w:szCs w:val="21"/>
        </w:rPr>
        <w:t>s </w:t>
      </w:r>
      <w:proofErr w:type="gramStart"/>
      <w:r w:rsidR="00C1396A">
        <w:rPr>
          <w:rFonts w:cs="Arial"/>
          <w:szCs w:val="21"/>
        </w:rPr>
        <w:t>6-ti měsíční</w:t>
      </w:r>
      <w:proofErr w:type="gramEnd"/>
      <w:r w:rsidR="00C1396A">
        <w:rPr>
          <w:rFonts w:cs="Arial"/>
          <w:szCs w:val="21"/>
        </w:rPr>
        <w:t xml:space="preserve"> výpovědní</w:t>
      </w:r>
      <w:r w:rsidR="00C1396A" w:rsidRPr="00453BE3">
        <w:rPr>
          <w:rFonts w:cs="Arial"/>
          <w:szCs w:val="21"/>
        </w:rPr>
        <w:t xml:space="preserve"> dob</w:t>
      </w:r>
      <w:r w:rsidR="00C1396A">
        <w:rPr>
          <w:rFonts w:cs="Arial"/>
          <w:szCs w:val="21"/>
        </w:rPr>
        <w:t>ou</w:t>
      </w:r>
      <w:r w:rsidR="00C1396A" w:rsidRPr="00453BE3">
        <w:rPr>
          <w:rFonts w:cs="Arial"/>
          <w:szCs w:val="21"/>
        </w:rPr>
        <w:t xml:space="preserve"> z těchto důvodů</w:t>
      </w:r>
      <w:r w:rsidR="00C1396A">
        <w:rPr>
          <w:rFonts w:cs="Arial"/>
          <w:szCs w:val="21"/>
        </w:rPr>
        <w:t>:</w:t>
      </w:r>
      <w:r w:rsidR="00C1396A" w:rsidRPr="003D3A14">
        <w:rPr>
          <w:rFonts w:cs="Arial"/>
          <w:szCs w:val="21"/>
        </w:rPr>
        <w:t xml:space="preserve"> </w:t>
      </w:r>
    </w:p>
    <w:p w14:paraId="28761E10" w14:textId="77777777" w:rsidR="00C1396A" w:rsidRPr="00C00191" w:rsidRDefault="00C1396A" w:rsidP="00C00191">
      <w:pPr>
        <w:pStyle w:val="rove3-a0"/>
        <w:numPr>
          <w:ilvl w:val="0"/>
          <w:numId w:val="48"/>
        </w:numPr>
        <w:rPr>
          <w:rFonts w:cs="Arial"/>
          <w:szCs w:val="21"/>
        </w:rPr>
      </w:pPr>
      <w:r w:rsidRPr="00C00191">
        <w:rPr>
          <w:rFonts w:cs="Arial"/>
          <w:szCs w:val="21"/>
        </w:rPr>
        <w:t>Nájemce svým jednáním nebo způsobem užívání Předmětu nájmu poškozuje dobré jméno Pronajímatele,</w:t>
      </w:r>
    </w:p>
    <w:p w14:paraId="566C1311" w14:textId="401600D2" w:rsidR="00C1396A" w:rsidRPr="00252E0D" w:rsidRDefault="00C1396A" w:rsidP="00C00191">
      <w:pPr>
        <w:pStyle w:val="rove3-a0"/>
        <w:rPr>
          <w:rFonts w:cs="Arial"/>
          <w:szCs w:val="21"/>
        </w:rPr>
      </w:pPr>
      <w:r w:rsidRPr="00252E0D">
        <w:rPr>
          <w:rFonts w:cs="Arial"/>
          <w:szCs w:val="21"/>
        </w:rPr>
        <w:t xml:space="preserve">Nájemce pozbude oprávnění ke kterékoli činnosti provozované v rámci účelu, který je jako výlučný účel užívání Předmětu nájmu sjednán v článku I. odst. </w:t>
      </w:r>
      <w:r w:rsidR="003516EA">
        <w:rPr>
          <w:rFonts w:cs="Arial"/>
          <w:szCs w:val="21"/>
        </w:rPr>
        <w:t>3</w:t>
      </w:r>
      <w:r>
        <w:rPr>
          <w:rFonts w:cs="Arial"/>
          <w:szCs w:val="21"/>
        </w:rPr>
        <w:t>)</w:t>
      </w:r>
      <w:r w:rsidRPr="00252E0D">
        <w:rPr>
          <w:rFonts w:cs="Arial"/>
          <w:szCs w:val="21"/>
        </w:rPr>
        <w:t xml:space="preserve"> této Smlouvy,</w:t>
      </w:r>
    </w:p>
    <w:p w14:paraId="0B24696B" w14:textId="48CBBA04" w:rsidR="00C1396A" w:rsidRPr="009C7893" w:rsidRDefault="00C1396A" w:rsidP="00C00191">
      <w:pPr>
        <w:pStyle w:val="rove3-a0"/>
        <w:rPr>
          <w:rFonts w:cs="Arial"/>
          <w:szCs w:val="21"/>
        </w:rPr>
      </w:pPr>
      <w:r w:rsidRPr="009C7893">
        <w:rPr>
          <w:rFonts w:cs="Arial"/>
          <w:szCs w:val="21"/>
        </w:rPr>
        <w:t xml:space="preserve">Nájemce je v prodlení s plněním jakékoli jiné povinnosti, než uvedené </w:t>
      </w:r>
      <w:r w:rsidR="004B336C">
        <w:rPr>
          <w:rFonts w:cs="Arial"/>
          <w:szCs w:val="21"/>
        </w:rPr>
        <w:t>v čl. IX. odst. 5) a 6)</w:t>
      </w:r>
      <w:r w:rsidRPr="009C7893">
        <w:rPr>
          <w:rFonts w:cs="Arial"/>
          <w:szCs w:val="21"/>
        </w:rPr>
        <w:t xml:space="preserve"> této Smlouvy nebo porušuje jiné své povinnosti dle této Smlouvy a </w:t>
      </w:r>
      <w:r w:rsidR="00E91E7F" w:rsidRPr="009C7893">
        <w:rPr>
          <w:rFonts w:cs="Arial"/>
          <w:szCs w:val="21"/>
        </w:rPr>
        <w:t>ne</w:t>
      </w:r>
      <w:r w:rsidR="00E91E7F">
        <w:rPr>
          <w:rFonts w:cs="Arial"/>
          <w:szCs w:val="21"/>
        </w:rPr>
        <w:t>z</w:t>
      </w:r>
      <w:r w:rsidR="00E91E7F" w:rsidRPr="009C7893">
        <w:rPr>
          <w:rFonts w:cs="Arial"/>
          <w:szCs w:val="21"/>
        </w:rPr>
        <w:t xml:space="preserve">jedná </w:t>
      </w:r>
      <w:r w:rsidRPr="009C7893">
        <w:rPr>
          <w:rFonts w:cs="Arial"/>
          <w:szCs w:val="21"/>
        </w:rPr>
        <w:t>nápravu ani ve lhůtě 10 dní ode dne doručení výzvy Pronajímatele, aby porušení napravil, resp. s porušováním přestal.</w:t>
      </w:r>
    </w:p>
    <w:p w14:paraId="0EECD31D" w14:textId="77777777" w:rsidR="00907B68" w:rsidRPr="00907B68" w:rsidRDefault="00907B68" w:rsidP="007E1D26">
      <w:pPr>
        <w:pStyle w:val="rove3-a"/>
        <w:numPr>
          <w:ilvl w:val="0"/>
          <w:numId w:val="28"/>
        </w:numPr>
        <w:ind w:left="567" w:hanging="567"/>
        <w:rPr>
          <w:rFonts w:cs="Arial"/>
          <w:szCs w:val="21"/>
        </w:rPr>
      </w:pPr>
      <w:r>
        <w:rPr>
          <w:rFonts w:cs="Arial"/>
          <w:szCs w:val="21"/>
        </w:rPr>
        <w:t>N</w:t>
      </w:r>
      <w:r w:rsidRPr="00907B68">
        <w:rPr>
          <w:rFonts w:cs="Arial"/>
          <w:szCs w:val="21"/>
        </w:rPr>
        <w:t xml:space="preserve">ájemce je oprávněn </w:t>
      </w:r>
      <w:r w:rsidRPr="003D3A14">
        <w:rPr>
          <w:rFonts w:cs="Arial"/>
          <w:szCs w:val="21"/>
        </w:rPr>
        <w:t xml:space="preserve">tuto Smlouvu vypovědět </w:t>
      </w:r>
      <w:r>
        <w:rPr>
          <w:rFonts w:cs="Arial"/>
          <w:szCs w:val="21"/>
        </w:rPr>
        <w:t xml:space="preserve">s </w:t>
      </w:r>
      <w:r w:rsidRPr="007010B7">
        <w:rPr>
          <w:rFonts w:cs="Arial"/>
          <w:szCs w:val="21"/>
        </w:rPr>
        <w:t xml:space="preserve">třicetidenní výpovědní </w:t>
      </w:r>
      <w:r>
        <w:rPr>
          <w:rFonts w:cs="Arial"/>
          <w:szCs w:val="21"/>
        </w:rPr>
        <w:t xml:space="preserve">dobou </w:t>
      </w:r>
      <w:r w:rsidRPr="0033037D">
        <w:rPr>
          <w:rStyle w:val="Zkladntext95pt"/>
          <w:rFonts w:ascii="Arial" w:hAnsi="Arial" w:cs="Arial"/>
          <w:sz w:val="21"/>
          <w:szCs w:val="21"/>
          <w:lang w:val="cs-CZ"/>
        </w:rPr>
        <w:t xml:space="preserve">počínající dnem následujícím po doručení výpovědi </w:t>
      </w:r>
      <w:r>
        <w:rPr>
          <w:rStyle w:val="Zkladntext95pt"/>
          <w:rFonts w:ascii="Arial" w:hAnsi="Arial" w:cs="Arial"/>
          <w:sz w:val="21"/>
          <w:szCs w:val="21"/>
          <w:lang w:val="cs-CZ"/>
        </w:rPr>
        <w:t>P</w:t>
      </w:r>
      <w:r w:rsidR="009C7893">
        <w:rPr>
          <w:rStyle w:val="Zkladntext95pt"/>
          <w:rFonts w:ascii="Arial" w:hAnsi="Arial" w:cs="Arial"/>
          <w:sz w:val="21"/>
          <w:szCs w:val="21"/>
          <w:lang w:val="cs-CZ"/>
        </w:rPr>
        <w:t>r</w:t>
      </w:r>
      <w:r>
        <w:rPr>
          <w:rStyle w:val="Zkladntext95pt"/>
          <w:rFonts w:ascii="Arial" w:hAnsi="Arial" w:cs="Arial"/>
          <w:sz w:val="21"/>
          <w:szCs w:val="21"/>
          <w:lang w:val="cs-CZ"/>
        </w:rPr>
        <w:t>onajímateli, a to</w:t>
      </w:r>
      <w:r w:rsidRPr="003D3A14">
        <w:rPr>
          <w:rFonts w:cs="Arial"/>
          <w:szCs w:val="21"/>
        </w:rPr>
        <w:t xml:space="preserve"> z těchto důvodů</w:t>
      </w:r>
      <w:r w:rsidRPr="00907B68">
        <w:rPr>
          <w:rFonts w:cs="Arial"/>
          <w:szCs w:val="21"/>
        </w:rPr>
        <w:t>:</w:t>
      </w:r>
    </w:p>
    <w:p w14:paraId="2E6BBD94" w14:textId="77777777" w:rsidR="00907B68" w:rsidRPr="00907B68" w:rsidRDefault="00907B68" w:rsidP="007E1D26">
      <w:pPr>
        <w:pStyle w:val="rove3-a0"/>
        <w:numPr>
          <w:ilvl w:val="0"/>
          <w:numId w:val="32"/>
        </w:numPr>
        <w:ind w:hanging="513"/>
      </w:pPr>
      <w:r>
        <w:t>Pronajímatel</w:t>
      </w:r>
      <w:r w:rsidRPr="00907B68">
        <w:t xml:space="preserve"> hrubě porušuje podstatné povinnosti z této Smlouvy a nezjedná nápravu ani ve lhůtě 30 dní ode dne doručení výzvy </w:t>
      </w:r>
      <w:r>
        <w:t>N</w:t>
      </w:r>
      <w:r w:rsidRPr="00907B68">
        <w:t>ájemce, aby porušení napravil, resp. s porušováním přestal,</w:t>
      </w:r>
    </w:p>
    <w:p w14:paraId="76549986" w14:textId="4AABFC00" w:rsidR="00907B68" w:rsidRPr="00907B68" w:rsidRDefault="00907B68" w:rsidP="007E1D26">
      <w:pPr>
        <w:pStyle w:val="rove3-a0"/>
        <w:numPr>
          <w:ilvl w:val="0"/>
          <w:numId w:val="32"/>
        </w:numPr>
        <w:ind w:hanging="513"/>
      </w:pPr>
      <w:r w:rsidRPr="00907B68">
        <w:t>Stane-li se Předmět nájmu zcela nepoužiteln</w:t>
      </w:r>
      <w:r>
        <w:t>ý</w:t>
      </w:r>
      <w:r w:rsidRPr="00907B68">
        <w:t xml:space="preserve"> k </w:t>
      </w:r>
      <w:r>
        <w:t xml:space="preserve">účelu, </w:t>
      </w:r>
      <w:r w:rsidRPr="00907B68">
        <w:t>k</w:t>
      </w:r>
      <w:r>
        <w:t xml:space="preserve">terý je jako výlučný účel užívání Předmětu nájmu sjednán v článku I. odst. </w:t>
      </w:r>
      <w:r w:rsidR="00E91E7F">
        <w:t>3</w:t>
      </w:r>
      <w:r w:rsidR="00685DC3">
        <w:t>)</w:t>
      </w:r>
      <w:r>
        <w:t xml:space="preserve"> této Smlouvy</w:t>
      </w:r>
      <w:r w:rsidRPr="00907B68">
        <w:t xml:space="preserve">, a to z důvodů, které nejsou na straně </w:t>
      </w:r>
      <w:r>
        <w:t>N</w:t>
      </w:r>
      <w:r w:rsidRPr="00907B68">
        <w:t>ájemce, nebo pokud Předmět nájmu</w:t>
      </w:r>
      <w:r>
        <w:t xml:space="preserve"> nebo</w:t>
      </w:r>
      <w:r w:rsidRPr="00907B68">
        <w:t xml:space="preserve"> jeho podstatná část zaniknou</w:t>
      </w:r>
      <w:r>
        <w:t>.</w:t>
      </w:r>
    </w:p>
    <w:p w14:paraId="2692A3D1" w14:textId="42EF6FF4" w:rsidR="000120CF" w:rsidRPr="007010B7" w:rsidRDefault="009C7893" w:rsidP="007E1D26">
      <w:pPr>
        <w:pStyle w:val="rove3-a"/>
        <w:numPr>
          <w:ilvl w:val="0"/>
          <w:numId w:val="28"/>
        </w:numPr>
        <w:ind w:left="567" w:hanging="567"/>
        <w:rPr>
          <w:rFonts w:cs="Arial"/>
          <w:szCs w:val="21"/>
        </w:rPr>
      </w:pPr>
      <w:r w:rsidRPr="003D3A14">
        <w:rPr>
          <w:rFonts w:cs="Arial"/>
          <w:szCs w:val="21"/>
        </w:rPr>
        <w:t xml:space="preserve">Pronajímatel </w:t>
      </w:r>
      <w:r>
        <w:rPr>
          <w:rFonts w:cs="Arial"/>
          <w:szCs w:val="21"/>
        </w:rPr>
        <w:t xml:space="preserve">je dále </w:t>
      </w:r>
      <w:r w:rsidRPr="003D3A14">
        <w:rPr>
          <w:rFonts w:cs="Arial"/>
          <w:szCs w:val="21"/>
        </w:rPr>
        <w:t xml:space="preserve">oprávněn </w:t>
      </w:r>
      <w:r>
        <w:rPr>
          <w:rFonts w:cs="Arial"/>
          <w:szCs w:val="21"/>
        </w:rPr>
        <w:t>p</w:t>
      </w:r>
      <w:r w:rsidRPr="007010B7">
        <w:rPr>
          <w:rFonts w:cs="Arial"/>
          <w:szCs w:val="21"/>
        </w:rPr>
        <w:t xml:space="preserve">řed uplynutím </w:t>
      </w:r>
      <w:r>
        <w:rPr>
          <w:rFonts w:cs="Arial"/>
          <w:szCs w:val="21"/>
        </w:rPr>
        <w:t>sjednané doby Nájmu</w:t>
      </w:r>
      <w:r w:rsidRPr="007010B7" w:rsidDel="00607BEF">
        <w:rPr>
          <w:rFonts w:cs="Arial"/>
          <w:szCs w:val="21"/>
        </w:rPr>
        <w:t xml:space="preserve"> </w:t>
      </w:r>
      <w:r>
        <w:rPr>
          <w:rFonts w:cs="Arial"/>
          <w:szCs w:val="21"/>
        </w:rPr>
        <w:t>dle článku III. odst. 1</w:t>
      </w:r>
      <w:r w:rsidR="00E91E7F">
        <w:rPr>
          <w:rFonts w:cs="Arial"/>
          <w:szCs w:val="21"/>
        </w:rPr>
        <w:t>)</w:t>
      </w:r>
      <w:r>
        <w:rPr>
          <w:rFonts w:cs="Arial"/>
          <w:szCs w:val="21"/>
        </w:rPr>
        <w:t xml:space="preserve"> této Smlouvy od této </w:t>
      </w:r>
      <w:r w:rsidRPr="003D3A14">
        <w:rPr>
          <w:rFonts w:cs="Arial"/>
          <w:szCs w:val="21"/>
        </w:rPr>
        <w:t>Smlouv</w:t>
      </w:r>
      <w:r>
        <w:rPr>
          <w:rFonts w:cs="Arial"/>
          <w:szCs w:val="21"/>
        </w:rPr>
        <w:t>y</w:t>
      </w:r>
      <w:r w:rsidRPr="003D3A14">
        <w:rPr>
          <w:rFonts w:cs="Arial"/>
          <w:szCs w:val="21"/>
        </w:rPr>
        <w:t xml:space="preserve"> </w:t>
      </w:r>
      <w:r w:rsidR="000120CF" w:rsidRPr="007010B7">
        <w:rPr>
          <w:rFonts w:cs="Arial"/>
          <w:szCs w:val="21"/>
        </w:rPr>
        <w:t>odstoup</w:t>
      </w:r>
      <w:r>
        <w:rPr>
          <w:rFonts w:cs="Arial"/>
          <w:szCs w:val="21"/>
        </w:rPr>
        <w:t>it</w:t>
      </w:r>
      <w:r w:rsidR="000120CF" w:rsidRPr="007010B7">
        <w:rPr>
          <w:rFonts w:cs="Arial"/>
          <w:szCs w:val="21"/>
        </w:rPr>
        <w:t xml:space="preserve"> podle § 27 odst. 2 zák</w:t>
      </w:r>
      <w:r>
        <w:rPr>
          <w:rFonts w:cs="Arial"/>
          <w:szCs w:val="21"/>
        </w:rPr>
        <w:t>ona</w:t>
      </w:r>
      <w:r w:rsidR="000120CF" w:rsidRPr="007010B7">
        <w:rPr>
          <w:rFonts w:cs="Arial"/>
          <w:szCs w:val="21"/>
        </w:rPr>
        <w:t xml:space="preserve"> č. 219/2000 Sb.,</w:t>
      </w:r>
      <w:r w:rsidR="00593DBF">
        <w:rPr>
          <w:rFonts w:cs="Arial"/>
          <w:szCs w:val="21"/>
        </w:rPr>
        <w:t xml:space="preserve"> jestliže Nájemce nebude řádně a včas plnit své povinnosti vyplývající z této Smlouvy nebo</w:t>
      </w:r>
      <w:r w:rsidR="000120CF" w:rsidRPr="007010B7">
        <w:rPr>
          <w:rFonts w:cs="Arial"/>
          <w:szCs w:val="21"/>
        </w:rPr>
        <w:t xml:space="preserve"> jestliže </w:t>
      </w:r>
      <w:r>
        <w:rPr>
          <w:rFonts w:cs="Arial"/>
          <w:szCs w:val="21"/>
        </w:rPr>
        <w:t>Předmět nájmu</w:t>
      </w:r>
      <w:r w:rsidR="000120CF" w:rsidRPr="007010B7">
        <w:rPr>
          <w:rFonts w:cs="Arial"/>
          <w:szCs w:val="21"/>
        </w:rPr>
        <w:t xml:space="preserve"> bude </w:t>
      </w:r>
      <w:r>
        <w:rPr>
          <w:rFonts w:cs="Arial"/>
          <w:szCs w:val="21"/>
        </w:rPr>
        <w:t>P</w:t>
      </w:r>
      <w:r w:rsidR="000120CF" w:rsidRPr="007010B7">
        <w:rPr>
          <w:rFonts w:cs="Arial"/>
          <w:szCs w:val="21"/>
        </w:rPr>
        <w:t xml:space="preserve">ronajímatel potřebovat k plnění funkcí státu nebo </w:t>
      </w:r>
      <w:r w:rsidR="00E91E7F" w:rsidRPr="007010B7">
        <w:rPr>
          <w:rFonts w:cs="Arial"/>
          <w:szCs w:val="21"/>
        </w:rPr>
        <w:t>jiný</w:t>
      </w:r>
      <w:r w:rsidR="00E91E7F">
        <w:rPr>
          <w:rFonts w:cs="Arial"/>
          <w:szCs w:val="21"/>
        </w:rPr>
        <w:t>ch</w:t>
      </w:r>
      <w:r w:rsidR="00E91E7F" w:rsidRPr="007010B7">
        <w:rPr>
          <w:rFonts w:cs="Arial"/>
          <w:szCs w:val="21"/>
        </w:rPr>
        <w:t xml:space="preserve"> </w:t>
      </w:r>
      <w:r w:rsidR="000120CF" w:rsidRPr="007010B7">
        <w:rPr>
          <w:rFonts w:cs="Arial"/>
          <w:szCs w:val="21"/>
        </w:rPr>
        <w:t>úkolů v rámci své působnosti nebo stanoveného předmětu činnosti.</w:t>
      </w:r>
      <w:r w:rsidR="00AD1C1C">
        <w:rPr>
          <w:rFonts w:cs="Arial"/>
          <w:szCs w:val="21"/>
        </w:rPr>
        <w:t xml:space="preserve"> Odstoupení od Smlouvy je účinné ke dni doručení</w:t>
      </w:r>
      <w:r w:rsidR="00AD1C1C" w:rsidRPr="00AD1C1C">
        <w:rPr>
          <w:rFonts w:cs="Arial"/>
          <w:szCs w:val="21"/>
        </w:rPr>
        <w:t xml:space="preserve"> </w:t>
      </w:r>
      <w:r w:rsidR="00AD1C1C" w:rsidRPr="007010B7">
        <w:rPr>
          <w:rFonts w:cs="Arial"/>
          <w:szCs w:val="21"/>
        </w:rPr>
        <w:t>oznámení o odstoupení</w:t>
      </w:r>
      <w:r w:rsidR="00AD1C1C">
        <w:rPr>
          <w:rFonts w:cs="Arial"/>
          <w:szCs w:val="21"/>
        </w:rPr>
        <w:t xml:space="preserve"> Nájemci, a to s účinky ex </w:t>
      </w:r>
      <w:proofErr w:type="spellStart"/>
      <w:r w:rsidR="00AD1C1C">
        <w:rPr>
          <w:rFonts w:cs="Arial"/>
          <w:szCs w:val="21"/>
        </w:rPr>
        <w:t>nunc</w:t>
      </w:r>
      <w:proofErr w:type="spellEnd"/>
      <w:r w:rsidR="00AD1C1C">
        <w:rPr>
          <w:rFonts w:cs="Arial"/>
          <w:szCs w:val="21"/>
        </w:rPr>
        <w:t>.</w:t>
      </w:r>
    </w:p>
    <w:p w14:paraId="62A33F66" w14:textId="77777777" w:rsidR="000120CF" w:rsidRPr="00BF016A" w:rsidRDefault="000120CF" w:rsidP="007E1D26">
      <w:pPr>
        <w:pStyle w:val="rove3-a"/>
        <w:numPr>
          <w:ilvl w:val="0"/>
          <w:numId w:val="28"/>
        </w:numPr>
        <w:ind w:left="567" w:hanging="567"/>
        <w:rPr>
          <w:rFonts w:cs="Arial"/>
          <w:szCs w:val="21"/>
        </w:rPr>
      </w:pPr>
      <w:r w:rsidRPr="007010B7">
        <w:rPr>
          <w:rFonts w:cs="Arial"/>
          <w:szCs w:val="21"/>
        </w:rPr>
        <w:t xml:space="preserve">Výpověď či odstoupení podle této </w:t>
      </w:r>
      <w:r w:rsidR="00AD1C1C">
        <w:rPr>
          <w:rFonts w:cs="Arial"/>
          <w:szCs w:val="21"/>
        </w:rPr>
        <w:t>S</w:t>
      </w:r>
      <w:r w:rsidR="00AD1C1C" w:rsidRPr="007010B7">
        <w:rPr>
          <w:rFonts w:cs="Arial"/>
          <w:szCs w:val="21"/>
        </w:rPr>
        <w:t xml:space="preserve">mlouvy </w:t>
      </w:r>
      <w:r w:rsidRPr="007010B7">
        <w:rPr>
          <w:rFonts w:cs="Arial"/>
          <w:szCs w:val="21"/>
        </w:rPr>
        <w:t xml:space="preserve">se považují za doručené dnem, kdy je </w:t>
      </w:r>
      <w:r w:rsidR="00AD1C1C">
        <w:rPr>
          <w:rFonts w:cs="Arial"/>
          <w:szCs w:val="21"/>
        </w:rPr>
        <w:t>N</w:t>
      </w:r>
      <w:r w:rsidR="00AD1C1C" w:rsidRPr="007010B7">
        <w:rPr>
          <w:rFonts w:cs="Arial"/>
          <w:szCs w:val="21"/>
        </w:rPr>
        <w:t>ájemce</w:t>
      </w:r>
      <w:r w:rsidR="00AD1C1C">
        <w:rPr>
          <w:rFonts w:cs="Arial"/>
          <w:szCs w:val="21"/>
        </w:rPr>
        <w:t>, popř. Pronajímatel</w:t>
      </w:r>
      <w:r w:rsidR="00AD1C1C" w:rsidRPr="007010B7">
        <w:rPr>
          <w:rFonts w:cs="Arial"/>
          <w:szCs w:val="21"/>
        </w:rPr>
        <w:t xml:space="preserve"> </w:t>
      </w:r>
      <w:r w:rsidRPr="007010B7">
        <w:rPr>
          <w:rFonts w:cs="Arial"/>
          <w:szCs w:val="21"/>
        </w:rPr>
        <w:t>převezme od poštovního doručovatele, neučiní-li tak a písemná výzva bude uložena na poště a</w:t>
      </w:r>
      <w:r w:rsidR="00BF016A">
        <w:rPr>
          <w:rFonts w:cs="Arial"/>
          <w:szCs w:val="21"/>
        </w:rPr>
        <w:t xml:space="preserve"> </w:t>
      </w:r>
      <w:r w:rsidR="00AD1C1C">
        <w:rPr>
          <w:rFonts w:cs="Arial"/>
          <w:szCs w:val="21"/>
        </w:rPr>
        <w:t>N</w:t>
      </w:r>
      <w:r w:rsidR="00AD1C1C" w:rsidRPr="00BF016A">
        <w:rPr>
          <w:rFonts w:cs="Arial"/>
          <w:szCs w:val="21"/>
        </w:rPr>
        <w:t>ájemce</w:t>
      </w:r>
      <w:r w:rsidR="00AD1C1C">
        <w:rPr>
          <w:rFonts w:cs="Arial"/>
          <w:szCs w:val="21"/>
        </w:rPr>
        <w:t>, popř. Pronajímatel</w:t>
      </w:r>
      <w:r w:rsidR="00AD1C1C" w:rsidRPr="00BF016A">
        <w:rPr>
          <w:rFonts w:cs="Arial"/>
          <w:szCs w:val="21"/>
        </w:rPr>
        <w:t xml:space="preserve"> </w:t>
      </w:r>
      <w:r w:rsidRPr="00BF016A">
        <w:rPr>
          <w:rFonts w:cs="Arial"/>
          <w:szCs w:val="21"/>
        </w:rPr>
        <w:t>si tuto zásilku uloženou na poště nevyzvedne, pak se považují za doručené dnem uplynutí patnáctidenní lhůty pro uložení zásilky dle příslušných poštovních předpisů.</w:t>
      </w:r>
      <w:r w:rsidR="00AD1C1C">
        <w:rPr>
          <w:rFonts w:cs="Arial"/>
          <w:szCs w:val="21"/>
        </w:rPr>
        <w:t xml:space="preserve"> </w:t>
      </w:r>
    </w:p>
    <w:p w14:paraId="1A709060" w14:textId="09C0C91B" w:rsidR="00EF320F" w:rsidRPr="00E56E1A" w:rsidRDefault="000120CF" w:rsidP="00143A7B">
      <w:pPr>
        <w:pStyle w:val="rove3-a"/>
        <w:numPr>
          <w:ilvl w:val="0"/>
          <w:numId w:val="28"/>
        </w:numPr>
        <w:ind w:left="567" w:hanging="567"/>
        <w:rPr>
          <w:rFonts w:cs="Arial"/>
          <w:b/>
          <w:bCs/>
          <w:szCs w:val="21"/>
        </w:rPr>
      </w:pPr>
      <w:r w:rsidRPr="00E56E1A">
        <w:rPr>
          <w:rFonts w:cs="Arial"/>
          <w:szCs w:val="21"/>
        </w:rPr>
        <w:t xml:space="preserve">Nejpozději v den skončení </w:t>
      </w:r>
      <w:r w:rsidR="00AD1C1C" w:rsidRPr="00E56E1A">
        <w:rPr>
          <w:rFonts w:cs="Arial"/>
          <w:szCs w:val="21"/>
        </w:rPr>
        <w:t>Nájmu dle této Smlouvy</w:t>
      </w:r>
      <w:r w:rsidRPr="00E56E1A">
        <w:rPr>
          <w:rFonts w:cs="Arial"/>
          <w:szCs w:val="21"/>
        </w:rPr>
        <w:t>,</w:t>
      </w:r>
      <w:r w:rsidR="00AD1C1C" w:rsidRPr="00E56E1A">
        <w:rPr>
          <w:rFonts w:cs="Arial"/>
          <w:szCs w:val="21"/>
        </w:rPr>
        <w:t xml:space="preserve"> a</w:t>
      </w:r>
      <w:r w:rsidRPr="00503F11">
        <w:rPr>
          <w:rFonts w:cs="Arial"/>
          <w:szCs w:val="21"/>
        </w:rPr>
        <w:t xml:space="preserve"> v případě odstoupení </w:t>
      </w:r>
      <w:r w:rsidR="00AD1C1C" w:rsidRPr="00503F11">
        <w:rPr>
          <w:rFonts w:cs="Arial"/>
          <w:szCs w:val="21"/>
        </w:rPr>
        <w:t xml:space="preserve">Pronajímatele od této Smlouvy dle článku </w:t>
      </w:r>
      <w:r w:rsidR="00E91E7F" w:rsidRPr="00E56E1A">
        <w:rPr>
          <w:rFonts w:cs="Arial"/>
          <w:szCs w:val="21"/>
        </w:rPr>
        <w:t>I</w:t>
      </w:r>
      <w:r w:rsidR="00AD1C1C" w:rsidRPr="00E56E1A">
        <w:rPr>
          <w:rFonts w:cs="Arial"/>
          <w:szCs w:val="21"/>
        </w:rPr>
        <w:t xml:space="preserve">XI. odst. </w:t>
      </w:r>
      <w:r w:rsidR="00E91E7F" w:rsidRPr="00E56E1A">
        <w:rPr>
          <w:rFonts w:cs="Arial"/>
          <w:szCs w:val="21"/>
        </w:rPr>
        <w:t>8</w:t>
      </w:r>
      <w:r w:rsidR="00685DC3" w:rsidRPr="00E56E1A">
        <w:rPr>
          <w:rFonts w:cs="Arial"/>
          <w:szCs w:val="21"/>
        </w:rPr>
        <w:t>)</w:t>
      </w:r>
      <w:r w:rsidR="00AD1C1C" w:rsidRPr="00E56E1A">
        <w:rPr>
          <w:rFonts w:cs="Arial"/>
          <w:szCs w:val="21"/>
        </w:rPr>
        <w:t xml:space="preserve"> této Smlouvy </w:t>
      </w:r>
      <w:r w:rsidRPr="00E56E1A">
        <w:rPr>
          <w:rFonts w:cs="Arial"/>
          <w:szCs w:val="21"/>
        </w:rPr>
        <w:t>nejpozději do 30 dnů po doručení oznámení o odstoupení</w:t>
      </w:r>
      <w:r w:rsidR="00AD1C1C" w:rsidRPr="00E56E1A">
        <w:rPr>
          <w:rFonts w:cs="Arial"/>
          <w:szCs w:val="21"/>
        </w:rPr>
        <w:t xml:space="preserve"> Nájemci</w:t>
      </w:r>
      <w:r w:rsidRPr="00E56E1A">
        <w:rPr>
          <w:rFonts w:cs="Arial"/>
          <w:szCs w:val="21"/>
        </w:rPr>
        <w:t xml:space="preserve">, </w:t>
      </w:r>
      <w:r w:rsidR="00AD1C1C" w:rsidRPr="00E56E1A">
        <w:rPr>
          <w:rFonts w:cs="Arial"/>
          <w:szCs w:val="21"/>
        </w:rPr>
        <w:t>je N</w:t>
      </w:r>
      <w:r w:rsidRPr="00E56E1A">
        <w:rPr>
          <w:rFonts w:cs="Arial"/>
          <w:szCs w:val="21"/>
        </w:rPr>
        <w:t xml:space="preserve">ájemce </w:t>
      </w:r>
      <w:r w:rsidR="00AD1C1C" w:rsidRPr="00E56E1A">
        <w:rPr>
          <w:rFonts w:cs="Arial"/>
          <w:szCs w:val="21"/>
        </w:rPr>
        <w:t>povinen P</w:t>
      </w:r>
      <w:r w:rsidRPr="00E56E1A">
        <w:rPr>
          <w:rFonts w:cs="Arial"/>
          <w:szCs w:val="21"/>
        </w:rPr>
        <w:t xml:space="preserve">ronajímateli </w:t>
      </w:r>
      <w:r w:rsidR="00AD1C1C" w:rsidRPr="00E56E1A">
        <w:rPr>
          <w:rFonts w:cs="Arial"/>
          <w:szCs w:val="21"/>
        </w:rPr>
        <w:t xml:space="preserve">předat Předmět nájmu </w:t>
      </w:r>
      <w:r w:rsidRPr="00E56E1A">
        <w:rPr>
          <w:rFonts w:cs="Arial"/>
          <w:szCs w:val="21"/>
        </w:rPr>
        <w:lastRenderedPageBreak/>
        <w:t>řádně vyklizen</w:t>
      </w:r>
      <w:r w:rsidR="00AD1C1C" w:rsidRPr="00E56E1A">
        <w:rPr>
          <w:rFonts w:cs="Arial"/>
          <w:szCs w:val="21"/>
        </w:rPr>
        <w:t xml:space="preserve">ý a </w:t>
      </w:r>
      <w:r w:rsidRPr="00E56E1A">
        <w:rPr>
          <w:rFonts w:cs="Arial"/>
          <w:szCs w:val="21"/>
        </w:rPr>
        <w:t>ve stavu v jakém je</w:t>
      </w:r>
      <w:r w:rsidR="00AD1C1C" w:rsidRPr="00E56E1A">
        <w:rPr>
          <w:rFonts w:cs="Arial"/>
          <w:szCs w:val="21"/>
        </w:rPr>
        <w:t>j</w:t>
      </w:r>
      <w:r w:rsidRPr="00E56E1A">
        <w:rPr>
          <w:rFonts w:cs="Arial"/>
          <w:szCs w:val="21"/>
        </w:rPr>
        <w:t xml:space="preserve"> převzal s přihlédnutím k obvyklému opotřebení. O faktickém předání a převzetí </w:t>
      </w:r>
      <w:r w:rsidR="00AD1C1C" w:rsidRPr="00E56E1A">
        <w:rPr>
          <w:rFonts w:cs="Arial"/>
          <w:szCs w:val="21"/>
        </w:rPr>
        <w:t>Předmětu nájmu</w:t>
      </w:r>
      <w:r w:rsidRPr="00E56E1A">
        <w:rPr>
          <w:rFonts w:cs="Arial"/>
          <w:szCs w:val="21"/>
        </w:rPr>
        <w:t xml:space="preserve"> bude </w:t>
      </w:r>
      <w:r w:rsidR="00AD1C1C" w:rsidRPr="00E56E1A">
        <w:rPr>
          <w:rFonts w:cs="Arial"/>
          <w:szCs w:val="21"/>
        </w:rPr>
        <w:t xml:space="preserve">Smluvními </w:t>
      </w:r>
      <w:r w:rsidRPr="00E56E1A">
        <w:rPr>
          <w:rFonts w:cs="Arial"/>
          <w:szCs w:val="21"/>
        </w:rPr>
        <w:t>stranami sepsán protokol (zápis) o předání a převzetí, ve kterém bude uveden stav</w:t>
      </w:r>
      <w:r w:rsidR="00AD1C1C" w:rsidRPr="00E56E1A">
        <w:rPr>
          <w:rFonts w:cs="Arial"/>
          <w:szCs w:val="21"/>
        </w:rPr>
        <w:t xml:space="preserve"> Předmětu nájmu</w:t>
      </w:r>
      <w:r w:rsidRPr="00E56E1A">
        <w:rPr>
          <w:rFonts w:cs="Arial"/>
          <w:szCs w:val="21"/>
        </w:rPr>
        <w:t>.</w:t>
      </w:r>
      <w:r w:rsidR="00AD1C1C" w:rsidRPr="00E56E1A">
        <w:rPr>
          <w:rFonts w:cs="Arial"/>
          <w:szCs w:val="21"/>
        </w:rPr>
        <w:t xml:space="preserve"> V případě nesplnění této povinnosti ze strany Nájemce je Pronajíma</w:t>
      </w:r>
      <w:r w:rsidR="00252E0D" w:rsidRPr="00E56E1A">
        <w:rPr>
          <w:rFonts w:cs="Arial"/>
          <w:szCs w:val="21"/>
        </w:rPr>
        <w:t>t</w:t>
      </w:r>
      <w:r w:rsidR="00AD1C1C" w:rsidRPr="00E56E1A">
        <w:rPr>
          <w:rFonts w:cs="Arial"/>
          <w:szCs w:val="21"/>
        </w:rPr>
        <w:t xml:space="preserve">el oprávněn </w:t>
      </w:r>
      <w:r w:rsidR="00252E0D" w:rsidRPr="00E56E1A">
        <w:rPr>
          <w:rFonts w:cs="Arial"/>
          <w:szCs w:val="21"/>
        </w:rPr>
        <w:t xml:space="preserve">za dobu prodlení Nájemce s plněním této povinnosti </w:t>
      </w:r>
      <w:r w:rsidR="00AD1C1C" w:rsidRPr="00E56E1A">
        <w:rPr>
          <w:rFonts w:cs="Arial"/>
          <w:szCs w:val="21"/>
        </w:rPr>
        <w:t xml:space="preserve">požadovat smluvní pokutu ve výši dvojnásobku Nájemného, které by jinak Pronajímateli náleželo za </w:t>
      </w:r>
      <w:r w:rsidR="00252E0D" w:rsidRPr="00E56E1A">
        <w:rPr>
          <w:rFonts w:cs="Arial"/>
          <w:szCs w:val="21"/>
        </w:rPr>
        <w:t xml:space="preserve">takovou </w:t>
      </w:r>
      <w:r w:rsidR="00AD1C1C" w:rsidRPr="00E56E1A">
        <w:rPr>
          <w:rFonts w:cs="Arial"/>
          <w:szCs w:val="21"/>
        </w:rPr>
        <w:t>dobu podle této Smlouvy</w:t>
      </w:r>
      <w:r w:rsidR="00252E0D" w:rsidRPr="00E56E1A">
        <w:rPr>
          <w:rFonts w:cs="Arial"/>
          <w:szCs w:val="21"/>
        </w:rPr>
        <w:t>. Pronajímatel je dále oprávněn po Nájemci požadovat v plné výši náhradu škody způsobené porušením této jeho povinnosti.</w:t>
      </w:r>
      <w:r w:rsidR="00EF320F" w:rsidRPr="00E56E1A">
        <w:rPr>
          <w:rFonts w:cs="Arial"/>
          <w:szCs w:val="21"/>
        </w:rPr>
        <w:br w:type="page"/>
      </w:r>
    </w:p>
    <w:p w14:paraId="6B5F69B8" w14:textId="77777777" w:rsidR="000120CF" w:rsidRPr="007010B7" w:rsidRDefault="000120CF" w:rsidP="00BF016A">
      <w:pPr>
        <w:pStyle w:val="Zkladntext61"/>
        <w:shd w:val="clear" w:color="auto" w:fill="auto"/>
        <w:spacing w:after="0" w:line="300" w:lineRule="auto"/>
        <w:jc w:val="center"/>
        <w:rPr>
          <w:rFonts w:ascii="Arial" w:hAnsi="Arial" w:cs="Arial"/>
          <w:sz w:val="21"/>
          <w:szCs w:val="21"/>
        </w:rPr>
      </w:pPr>
      <w:r w:rsidRPr="007010B7">
        <w:rPr>
          <w:rFonts w:ascii="Arial" w:hAnsi="Arial" w:cs="Arial"/>
          <w:sz w:val="21"/>
          <w:szCs w:val="21"/>
        </w:rPr>
        <w:lastRenderedPageBreak/>
        <w:t>Článek X.</w:t>
      </w:r>
    </w:p>
    <w:p w14:paraId="4667B68C" w14:textId="77777777" w:rsidR="000120CF" w:rsidRPr="007010B7" w:rsidRDefault="000120CF" w:rsidP="00BF016A">
      <w:pPr>
        <w:pStyle w:val="Zkladntext61"/>
        <w:shd w:val="clear" w:color="auto" w:fill="auto"/>
        <w:spacing w:after="210" w:line="300" w:lineRule="auto"/>
        <w:jc w:val="center"/>
        <w:rPr>
          <w:rFonts w:ascii="Arial" w:hAnsi="Arial" w:cs="Arial"/>
          <w:sz w:val="21"/>
          <w:szCs w:val="21"/>
        </w:rPr>
      </w:pPr>
      <w:r w:rsidRPr="007010B7">
        <w:rPr>
          <w:rFonts w:ascii="Arial" w:hAnsi="Arial" w:cs="Arial"/>
          <w:sz w:val="21"/>
          <w:szCs w:val="21"/>
        </w:rPr>
        <w:t>Závěrečná ustanovení</w:t>
      </w:r>
    </w:p>
    <w:p w14:paraId="13D2F8B2" w14:textId="34443ED6" w:rsidR="00252E0D" w:rsidRPr="00252E0D" w:rsidRDefault="00252E0D" w:rsidP="007E1D26">
      <w:pPr>
        <w:pStyle w:val="rove3-a"/>
        <w:numPr>
          <w:ilvl w:val="0"/>
          <w:numId w:val="33"/>
        </w:numPr>
        <w:ind w:left="567" w:hanging="567"/>
        <w:rPr>
          <w:rFonts w:cs="Arial"/>
          <w:szCs w:val="21"/>
        </w:rPr>
      </w:pPr>
      <w:r w:rsidRPr="00252E0D">
        <w:rPr>
          <w:rFonts w:cs="Arial"/>
          <w:szCs w:val="21"/>
        </w:rPr>
        <w:t>Tato Smlouva byla uzavřena v souladu s českým právem a řídí se platnými právními předpisy České republiky.</w:t>
      </w:r>
      <w:r w:rsidR="0036189D">
        <w:rPr>
          <w:rFonts w:cs="Arial"/>
          <w:szCs w:val="21"/>
        </w:rPr>
        <w:t xml:space="preserve"> Smluvní strany se dohodly, že ustanovení § 2333 – § 2340 </w:t>
      </w:r>
      <w:proofErr w:type="spellStart"/>
      <w:r w:rsidR="0036189D">
        <w:rPr>
          <w:rFonts w:cs="Arial"/>
          <w:szCs w:val="21"/>
        </w:rPr>
        <w:t>ObčZ</w:t>
      </w:r>
      <w:proofErr w:type="spellEnd"/>
      <w:r w:rsidR="0036189D">
        <w:rPr>
          <w:rFonts w:cs="Arial"/>
          <w:szCs w:val="21"/>
        </w:rPr>
        <w:t xml:space="preserve"> se </w:t>
      </w:r>
      <w:r w:rsidR="00A15717">
        <w:rPr>
          <w:rFonts w:cs="Arial"/>
          <w:szCs w:val="21"/>
        </w:rPr>
        <w:t xml:space="preserve">na tuto Smlouvu </w:t>
      </w:r>
      <w:r w:rsidR="0036189D">
        <w:rPr>
          <w:rFonts w:cs="Arial"/>
          <w:szCs w:val="21"/>
        </w:rPr>
        <w:t>n</w:t>
      </w:r>
      <w:r w:rsidR="00A15717">
        <w:rPr>
          <w:rFonts w:cs="Arial"/>
          <w:szCs w:val="21"/>
        </w:rPr>
        <w:t>epoužijí</w:t>
      </w:r>
      <w:r w:rsidR="0036189D">
        <w:rPr>
          <w:rFonts w:cs="Arial"/>
          <w:szCs w:val="21"/>
        </w:rPr>
        <w:t>.</w:t>
      </w:r>
    </w:p>
    <w:p w14:paraId="1F9B845B" w14:textId="77777777" w:rsidR="00252E0D" w:rsidRPr="00252E0D" w:rsidRDefault="00252E0D" w:rsidP="007E1D26">
      <w:pPr>
        <w:pStyle w:val="rove3-a"/>
        <w:numPr>
          <w:ilvl w:val="0"/>
          <w:numId w:val="33"/>
        </w:numPr>
        <w:ind w:left="567" w:hanging="567"/>
        <w:rPr>
          <w:rFonts w:cs="Arial"/>
          <w:szCs w:val="21"/>
        </w:rPr>
      </w:pPr>
      <w:r w:rsidRPr="00252E0D">
        <w:rPr>
          <w:rFonts w:cs="Arial"/>
          <w:szCs w:val="21"/>
        </w:rPr>
        <w:t>Tato Smlouva obsahuje úplnou dohodu Smluvních stran ve věci předmětu této Smlouvy a nahrazuje veškeré písemné či ústní dohody a veškerá ostatní předchozí ujednání učiněná Smluvními stranami ve věci předmětu této Smlouvy; tato Smlouva zejména nahrazuje jakékoli smlouvy nebo dohody uzavřené mezi Smluvními stranami týkající se užívání Předmětu nájmu nebo jeho části.</w:t>
      </w:r>
    </w:p>
    <w:p w14:paraId="2C3159AC" w14:textId="0F7EE9FB" w:rsidR="00252E0D" w:rsidRPr="00252E0D" w:rsidRDefault="00252E0D" w:rsidP="007E1D26">
      <w:pPr>
        <w:pStyle w:val="rove3-a"/>
        <w:numPr>
          <w:ilvl w:val="0"/>
          <w:numId w:val="33"/>
        </w:numPr>
        <w:ind w:left="567" w:hanging="567"/>
        <w:rPr>
          <w:rFonts w:cs="Arial"/>
          <w:szCs w:val="21"/>
        </w:rPr>
      </w:pPr>
      <w:r>
        <w:rPr>
          <w:rFonts w:cs="Arial"/>
          <w:szCs w:val="21"/>
        </w:rPr>
        <w:t>N</w:t>
      </w:r>
      <w:r w:rsidRPr="00252E0D">
        <w:rPr>
          <w:rFonts w:cs="Arial"/>
          <w:szCs w:val="21"/>
        </w:rPr>
        <w:t xml:space="preserve">ájemce </w:t>
      </w:r>
      <w:r w:rsidR="00E91E7F">
        <w:rPr>
          <w:rFonts w:cs="Arial"/>
          <w:szCs w:val="21"/>
        </w:rPr>
        <w:t> bere na vědomí</w:t>
      </w:r>
      <w:r w:rsidRPr="00252E0D">
        <w:rPr>
          <w:rFonts w:cs="Arial"/>
          <w:szCs w:val="21"/>
        </w:rPr>
        <w:t xml:space="preserve">, </w:t>
      </w:r>
      <w:r w:rsidR="00E91E7F">
        <w:rPr>
          <w:rFonts w:cs="Arial"/>
          <w:szCs w:val="21"/>
        </w:rPr>
        <w:t>že</w:t>
      </w:r>
      <w:r w:rsidR="00E91E7F" w:rsidRPr="00252E0D">
        <w:rPr>
          <w:rFonts w:cs="Arial"/>
          <w:szCs w:val="21"/>
        </w:rPr>
        <w:t xml:space="preserve"> </w:t>
      </w:r>
      <w:r>
        <w:rPr>
          <w:rFonts w:cs="Arial"/>
          <w:szCs w:val="21"/>
        </w:rPr>
        <w:t>Pronajím</w:t>
      </w:r>
      <w:r w:rsidR="00462987">
        <w:rPr>
          <w:rFonts w:cs="Arial"/>
          <w:szCs w:val="21"/>
        </w:rPr>
        <w:t>a</w:t>
      </w:r>
      <w:r>
        <w:rPr>
          <w:rFonts w:cs="Arial"/>
          <w:szCs w:val="21"/>
        </w:rPr>
        <w:t>tel</w:t>
      </w:r>
      <w:r w:rsidRPr="00252E0D">
        <w:rPr>
          <w:rFonts w:cs="Arial"/>
          <w:szCs w:val="21"/>
        </w:rPr>
        <w:t xml:space="preserve"> </w:t>
      </w:r>
      <w:r w:rsidR="00E91E7F">
        <w:rPr>
          <w:rFonts w:cs="Arial"/>
          <w:szCs w:val="21"/>
        </w:rPr>
        <w:t xml:space="preserve">je </w:t>
      </w:r>
      <w:r w:rsidRPr="00252E0D">
        <w:rPr>
          <w:rFonts w:cs="Arial"/>
          <w:szCs w:val="21"/>
        </w:rPr>
        <w:t>účelem sjednání a uzavření Smlouvy</w:t>
      </w:r>
      <w:r w:rsidR="00E91E7F">
        <w:rPr>
          <w:rFonts w:cs="Arial"/>
          <w:szCs w:val="21"/>
        </w:rPr>
        <w:t xml:space="preserve"> oprávněn</w:t>
      </w:r>
      <w:r w:rsidRPr="00252E0D">
        <w:rPr>
          <w:rFonts w:cs="Arial"/>
          <w:szCs w:val="21"/>
        </w:rPr>
        <w:t xml:space="preserve"> zjišťova</w:t>
      </w:r>
      <w:r w:rsidR="00E91E7F">
        <w:rPr>
          <w:rFonts w:cs="Arial"/>
          <w:szCs w:val="21"/>
        </w:rPr>
        <w:t>t</w:t>
      </w:r>
      <w:r w:rsidRPr="00252E0D">
        <w:rPr>
          <w:rFonts w:cs="Arial"/>
          <w:szCs w:val="21"/>
        </w:rPr>
        <w:t xml:space="preserve">, </w:t>
      </w:r>
      <w:r w:rsidR="00E91E7F" w:rsidRPr="00252E0D">
        <w:rPr>
          <w:rFonts w:cs="Arial"/>
          <w:szCs w:val="21"/>
        </w:rPr>
        <w:t>zpracováva</w:t>
      </w:r>
      <w:r w:rsidR="00E91E7F">
        <w:rPr>
          <w:rFonts w:cs="Arial"/>
          <w:szCs w:val="21"/>
        </w:rPr>
        <w:t>t</w:t>
      </w:r>
      <w:r w:rsidR="00E91E7F" w:rsidRPr="00252E0D">
        <w:rPr>
          <w:rFonts w:cs="Arial"/>
          <w:szCs w:val="21"/>
        </w:rPr>
        <w:t xml:space="preserve"> </w:t>
      </w:r>
      <w:r w:rsidRPr="00252E0D">
        <w:rPr>
          <w:rFonts w:cs="Arial"/>
          <w:szCs w:val="21"/>
        </w:rPr>
        <w:t xml:space="preserve">a </w:t>
      </w:r>
      <w:r w:rsidR="00E91E7F" w:rsidRPr="00252E0D">
        <w:rPr>
          <w:rFonts w:cs="Arial"/>
          <w:szCs w:val="21"/>
        </w:rPr>
        <w:t>uchováva</w:t>
      </w:r>
      <w:r w:rsidR="00E91E7F">
        <w:rPr>
          <w:rFonts w:cs="Arial"/>
          <w:szCs w:val="21"/>
        </w:rPr>
        <w:t>t</w:t>
      </w:r>
      <w:r w:rsidR="00E91E7F" w:rsidRPr="00252E0D">
        <w:rPr>
          <w:rFonts w:cs="Arial"/>
          <w:szCs w:val="21"/>
        </w:rPr>
        <w:t xml:space="preserve"> </w:t>
      </w:r>
      <w:r w:rsidRPr="00252E0D">
        <w:rPr>
          <w:rFonts w:cs="Arial"/>
          <w:szCs w:val="21"/>
        </w:rPr>
        <w:t xml:space="preserve">v písemné, listinné a </w:t>
      </w:r>
      <w:r w:rsidRPr="007D786F">
        <w:rPr>
          <w:rFonts w:cs="Arial"/>
          <w:szCs w:val="21"/>
        </w:rPr>
        <w:t xml:space="preserve">automatizované podobě jeho osobní údaje ve smyslu zákona č. </w:t>
      </w:r>
      <w:r w:rsidR="007D786F" w:rsidRPr="007D786F">
        <w:rPr>
          <w:rFonts w:cs="Arial"/>
          <w:szCs w:val="21"/>
        </w:rPr>
        <w:t>110/2019</w:t>
      </w:r>
      <w:r w:rsidRPr="007D786F">
        <w:rPr>
          <w:rFonts w:cs="Arial"/>
          <w:szCs w:val="21"/>
        </w:rPr>
        <w:t xml:space="preserve"> Sb., o </w:t>
      </w:r>
      <w:r w:rsidR="007D786F" w:rsidRPr="007D786F">
        <w:rPr>
          <w:rFonts w:cs="Arial"/>
          <w:szCs w:val="21"/>
        </w:rPr>
        <w:t xml:space="preserve">zpracování </w:t>
      </w:r>
      <w:r w:rsidRPr="007D786F">
        <w:rPr>
          <w:rFonts w:cs="Arial"/>
          <w:szCs w:val="21"/>
        </w:rPr>
        <w:t>osobních údajů</w:t>
      </w:r>
      <w:r w:rsidR="007D786F" w:rsidRPr="007D786F">
        <w:rPr>
          <w:rFonts w:cs="Arial"/>
          <w:szCs w:val="21"/>
        </w:rPr>
        <w:t xml:space="preserve"> a nařízení Evropského parlamentu a Rady </w:t>
      </w:r>
      <w:hyperlink r:id="rId8" w:history="1">
        <w:r w:rsidR="007D786F" w:rsidRPr="007D786F">
          <w:rPr>
            <w:szCs w:val="21"/>
          </w:rPr>
          <w:t>(EU) 2016/679</w:t>
        </w:r>
      </w:hyperlink>
      <w:r w:rsidR="007D786F" w:rsidRPr="007D786F">
        <w:rPr>
          <w:rFonts w:cs="Arial"/>
          <w:szCs w:val="21"/>
        </w:rPr>
        <w:t xml:space="preserve"> o ochraně fyzických osob v souvislosti se zpracováním osobních údajů a o volném pohybu těchto údajů</w:t>
      </w:r>
      <w:r w:rsidR="003D5FEF">
        <w:rPr>
          <w:rFonts w:cs="Arial"/>
          <w:szCs w:val="21"/>
        </w:rPr>
        <w:t xml:space="preserve"> </w:t>
      </w:r>
      <w:r w:rsidR="003D5FEF" w:rsidRPr="003D5FEF">
        <w:rPr>
          <w:rFonts w:cs="Arial"/>
          <w:szCs w:val="21"/>
        </w:rPr>
        <w:t>a o zrušení směrnice 95/46/ES (obecné nařízení o ochraně osobních údajů)</w:t>
      </w:r>
      <w:r w:rsidR="007D786F">
        <w:rPr>
          <w:rFonts w:cs="Arial"/>
          <w:szCs w:val="21"/>
        </w:rPr>
        <w:t>.</w:t>
      </w:r>
      <w:r w:rsidRPr="00252E0D">
        <w:rPr>
          <w:rFonts w:cs="Arial"/>
          <w:szCs w:val="21"/>
        </w:rPr>
        <w:t>.</w:t>
      </w:r>
    </w:p>
    <w:p w14:paraId="42B55FA5" w14:textId="77777777" w:rsidR="00682E84" w:rsidRPr="00252E0D" w:rsidRDefault="00682E84" w:rsidP="00682E84">
      <w:pPr>
        <w:pStyle w:val="rove3-a"/>
        <w:numPr>
          <w:ilvl w:val="0"/>
          <w:numId w:val="33"/>
        </w:numPr>
        <w:ind w:left="567" w:hanging="567"/>
        <w:rPr>
          <w:rFonts w:cs="Arial"/>
          <w:szCs w:val="21"/>
        </w:rPr>
      </w:pPr>
      <w:r>
        <w:rPr>
          <w:rFonts w:cs="Arial"/>
          <w:szCs w:val="21"/>
        </w:rPr>
        <w:t>N</w:t>
      </w:r>
      <w:r w:rsidRPr="00252E0D">
        <w:rPr>
          <w:rFonts w:cs="Arial"/>
          <w:szCs w:val="21"/>
        </w:rPr>
        <w:t>ájemce se zavazuje, že nezveřejní ani jinak třetím osobám nezpřístupní obsah této Smlouvy</w:t>
      </w:r>
      <w:r>
        <w:rPr>
          <w:rFonts w:cs="Arial"/>
          <w:szCs w:val="21"/>
        </w:rPr>
        <w:t>, vyjma případů, kdy je k tomu povinen dle platných právních předpisů České republiky a/nebo Spolkové republiky Německo.</w:t>
      </w:r>
    </w:p>
    <w:p w14:paraId="6F40DD92" w14:textId="41D3A4FD" w:rsidR="00621E31" w:rsidRPr="00621E31" w:rsidRDefault="00621E31" w:rsidP="00621E31">
      <w:pPr>
        <w:pStyle w:val="rove3-a"/>
        <w:numPr>
          <w:ilvl w:val="0"/>
          <w:numId w:val="33"/>
        </w:numPr>
        <w:rPr>
          <w:rFonts w:cs="Arial"/>
          <w:szCs w:val="21"/>
        </w:rPr>
      </w:pPr>
      <w:r w:rsidRPr="00621E31">
        <w:rPr>
          <w:rFonts w:cs="Arial"/>
          <w:szCs w:val="21"/>
        </w:rPr>
        <w:t xml:space="preserve">Tato </w:t>
      </w:r>
      <w:r w:rsidR="00682E84" w:rsidRPr="00621E31">
        <w:rPr>
          <w:rFonts w:cs="Arial"/>
          <w:szCs w:val="21"/>
        </w:rPr>
        <w:t>S</w:t>
      </w:r>
      <w:r w:rsidR="00682E84">
        <w:rPr>
          <w:rFonts w:cs="Arial"/>
          <w:szCs w:val="21"/>
        </w:rPr>
        <w:t>mlouva</w:t>
      </w:r>
      <w:r w:rsidR="00682E84" w:rsidRPr="00621E31">
        <w:rPr>
          <w:rFonts w:cs="Arial"/>
          <w:szCs w:val="21"/>
        </w:rPr>
        <w:t xml:space="preserve"> </w:t>
      </w:r>
      <w:r w:rsidRPr="00621E31">
        <w:rPr>
          <w:rFonts w:cs="Arial"/>
          <w:szCs w:val="21"/>
        </w:rPr>
        <w:t xml:space="preserve">nabývá platnosti jejím podpisem </w:t>
      </w:r>
      <w:r w:rsidR="00682E84" w:rsidRPr="00621E31">
        <w:rPr>
          <w:rFonts w:cs="Arial"/>
          <w:szCs w:val="21"/>
        </w:rPr>
        <w:t>S</w:t>
      </w:r>
      <w:r w:rsidR="00682E84">
        <w:rPr>
          <w:rFonts w:cs="Arial"/>
          <w:szCs w:val="21"/>
        </w:rPr>
        <w:t>mluvními stranami</w:t>
      </w:r>
      <w:r w:rsidR="00E35A0F">
        <w:rPr>
          <w:rFonts w:cs="Arial"/>
          <w:szCs w:val="21"/>
        </w:rPr>
        <w:t xml:space="preserve"> a</w:t>
      </w:r>
      <w:r w:rsidR="00682E84" w:rsidRPr="00621E31">
        <w:rPr>
          <w:rFonts w:cs="Arial"/>
          <w:szCs w:val="21"/>
        </w:rPr>
        <w:t xml:space="preserve"> </w:t>
      </w:r>
      <w:r w:rsidRPr="00621E31">
        <w:rPr>
          <w:rFonts w:cs="Arial"/>
          <w:szCs w:val="21"/>
        </w:rPr>
        <w:t>účinnosti uveřejnění</w:t>
      </w:r>
      <w:r w:rsidR="00682E84">
        <w:rPr>
          <w:rFonts w:cs="Arial"/>
          <w:szCs w:val="21"/>
        </w:rPr>
        <w:t>m</w:t>
      </w:r>
      <w:r w:rsidRPr="00621E31">
        <w:rPr>
          <w:rFonts w:cs="Arial"/>
          <w:szCs w:val="21"/>
        </w:rPr>
        <w:t xml:space="preserve"> v souladu se zákonem č. 340/2015 Sb., o zvláštních podmínkách účinnosti některých smluv, uveřejňování těchto smluv a o registru smluv (zákon o registru smluv).</w:t>
      </w:r>
    </w:p>
    <w:p w14:paraId="2681255F" w14:textId="38D165F7" w:rsidR="00621E31" w:rsidRPr="00621E31" w:rsidRDefault="00682E84" w:rsidP="00621E31">
      <w:pPr>
        <w:pStyle w:val="rove3-a"/>
        <w:numPr>
          <w:ilvl w:val="0"/>
          <w:numId w:val="33"/>
        </w:numPr>
        <w:rPr>
          <w:rFonts w:cs="Arial"/>
          <w:szCs w:val="21"/>
        </w:rPr>
      </w:pPr>
      <w:r>
        <w:rPr>
          <w:rFonts w:cs="Arial"/>
          <w:szCs w:val="21"/>
        </w:rPr>
        <w:t>Smluvní strany</w:t>
      </w:r>
      <w:r w:rsidR="00621E31" w:rsidRPr="00621E31">
        <w:rPr>
          <w:rFonts w:cs="Arial"/>
          <w:szCs w:val="21"/>
        </w:rPr>
        <w:t xml:space="preserve"> souhlasí s uveřejněním </w:t>
      </w:r>
      <w:r w:rsidRPr="00621E31">
        <w:rPr>
          <w:rFonts w:cs="Arial"/>
          <w:szCs w:val="21"/>
        </w:rPr>
        <w:t>S</w:t>
      </w:r>
      <w:r>
        <w:rPr>
          <w:rFonts w:cs="Arial"/>
          <w:szCs w:val="21"/>
        </w:rPr>
        <w:t>mlouvy</w:t>
      </w:r>
      <w:r w:rsidR="00621E31" w:rsidRPr="00621E31">
        <w:rPr>
          <w:rFonts w:cs="Arial"/>
          <w:szCs w:val="21"/>
        </w:rPr>
        <w:t>, a výslovně identifikuji takové informace, které nemohou být poskytnuty podle zákona č. 340/2015 Sb. a zákona č. 106/1999 Sb.</w:t>
      </w:r>
    </w:p>
    <w:p w14:paraId="438386C0" w14:textId="17C2AC31" w:rsidR="00621E31" w:rsidRPr="00621E31" w:rsidRDefault="00682E84" w:rsidP="00621E31">
      <w:pPr>
        <w:pStyle w:val="rove3-a"/>
        <w:numPr>
          <w:ilvl w:val="0"/>
          <w:numId w:val="33"/>
        </w:numPr>
        <w:rPr>
          <w:rFonts w:cs="Arial"/>
          <w:szCs w:val="21"/>
        </w:rPr>
      </w:pPr>
      <w:r>
        <w:rPr>
          <w:rFonts w:cs="Arial"/>
          <w:szCs w:val="21"/>
        </w:rPr>
        <w:t>Smluvní strany</w:t>
      </w:r>
      <w:r w:rsidR="00621E31" w:rsidRPr="00621E31">
        <w:rPr>
          <w:rFonts w:cs="Arial"/>
          <w:szCs w:val="21"/>
        </w:rPr>
        <w:t xml:space="preserve"> se dohodly, že </w:t>
      </w:r>
      <w:r w:rsidRPr="00621E31">
        <w:rPr>
          <w:rFonts w:cs="Arial"/>
          <w:szCs w:val="21"/>
        </w:rPr>
        <w:t>S</w:t>
      </w:r>
      <w:r>
        <w:rPr>
          <w:rFonts w:cs="Arial"/>
          <w:szCs w:val="21"/>
        </w:rPr>
        <w:t>mlouvu</w:t>
      </w:r>
      <w:r w:rsidRPr="00621E31">
        <w:rPr>
          <w:rFonts w:cs="Arial"/>
          <w:szCs w:val="21"/>
        </w:rPr>
        <w:t xml:space="preserve"> </w:t>
      </w:r>
      <w:r w:rsidR="00621E31" w:rsidRPr="00621E31">
        <w:rPr>
          <w:rFonts w:cs="Arial"/>
          <w:szCs w:val="21"/>
        </w:rPr>
        <w:t xml:space="preserve">správci registru smluv k uveřejnění prostřednictvím registru smluv bez zbytečného odkladu, nejpozději však do 30 dnů od uzavření </w:t>
      </w:r>
      <w:r w:rsidRPr="00621E31">
        <w:rPr>
          <w:rFonts w:cs="Arial"/>
          <w:szCs w:val="21"/>
        </w:rPr>
        <w:t>S</w:t>
      </w:r>
      <w:r>
        <w:rPr>
          <w:rFonts w:cs="Arial"/>
          <w:szCs w:val="21"/>
        </w:rPr>
        <w:t>mlouvy</w:t>
      </w:r>
      <w:r w:rsidR="00621E31" w:rsidRPr="00621E31">
        <w:rPr>
          <w:rFonts w:cs="Arial"/>
          <w:szCs w:val="21"/>
        </w:rPr>
        <w:t xml:space="preserve">, zašle </w:t>
      </w:r>
      <w:r>
        <w:rPr>
          <w:rFonts w:cs="Arial"/>
          <w:szCs w:val="21"/>
        </w:rPr>
        <w:t>Pronajímatel.</w:t>
      </w:r>
      <w:r w:rsidRPr="00621E31">
        <w:rPr>
          <w:rFonts w:cs="Arial"/>
          <w:szCs w:val="21"/>
        </w:rPr>
        <w:t xml:space="preserve"> </w:t>
      </w:r>
      <w:r>
        <w:rPr>
          <w:rFonts w:cs="Arial"/>
          <w:szCs w:val="21"/>
        </w:rPr>
        <w:t>Nájemci</w:t>
      </w:r>
      <w:r w:rsidR="00621E31" w:rsidRPr="00621E31">
        <w:rPr>
          <w:rFonts w:cs="Arial"/>
          <w:szCs w:val="21"/>
        </w:rPr>
        <w:t xml:space="preserve"> bude po uveřejnění </w:t>
      </w:r>
      <w:r w:rsidRPr="00621E31">
        <w:rPr>
          <w:rFonts w:cs="Arial"/>
          <w:szCs w:val="21"/>
        </w:rPr>
        <w:t>S</w:t>
      </w:r>
      <w:r>
        <w:rPr>
          <w:rFonts w:cs="Arial"/>
          <w:szCs w:val="21"/>
        </w:rPr>
        <w:t>mlouvy</w:t>
      </w:r>
      <w:r w:rsidRPr="00621E31">
        <w:rPr>
          <w:rFonts w:cs="Arial"/>
          <w:szCs w:val="21"/>
        </w:rPr>
        <w:t xml:space="preserve"> </w:t>
      </w:r>
      <w:r w:rsidR="00621E31" w:rsidRPr="00621E31">
        <w:rPr>
          <w:rFonts w:cs="Arial"/>
          <w:szCs w:val="21"/>
        </w:rPr>
        <w:t xml:space="preserve">v registru smluv zasláno do jeho datové schránky potvrzení o uveřejnění </w:t>
      </w:r>
      <w:r w:rsidRPr="00621E31">
        <w:rPr>
          <w:rFonts w:cs="Arial"/>
          <w:szCs w:val="21"/>
        </w:rPr>
        <w:t>S</w:t>
      </w:r>
      <w:r>
        <w:rPr>
          <w:rFonts w:cs="Arial"/>
          <w:szCs w:val="21"/>
        </w:rPr>
        <w:t>mlouvy</w:t>
      </w:r>
      <w:r w:rsidR="00621E31" w:rsidRPr="00621E31">
        <w:rPr>
          <w:rFonts w:cs="Arial"/>
          <w:szCs w:val="21"/>
        </w:rPr>
        <w:t>.</w:t>
      </w:r>
    </w:p>
    <w:p w14:paraId="2A810150" w14:textId="77777777" w:rsidR="00252E0D" w:rsidRPr="00252E0D" w:rsidRDefault="00252E0D" w:rsidP="007E1D26">
      <w:pPr>
        <w:pStyle w:val="rove3-a"/>
        <w:numPr>
          <w:ilvl w:val="0"/>
          <w:numId w:val="33"/>
        </w:numPr>
        <w:ind w:left="567" w:hanging="567"/>
        <w:rPr>
          <w:rFonts w:cs="Arial"/>
          <w:szCs w:val="21"/>
        </w:rPr>
      </w:pPr>
      <w:r w:rsidRPr="00252E0D">
        <w:rPr>
          <w:rFonts w:cs="Arial"/>
          <w:szCs w:val="21"/>
        </w:rPr>
        <w:t>Tato Smlouva může být měněna pouze písemnými</w:t>
      </w:r>
      <w:r w:rsidR="003275CE">
        <w:rPr>
          <w:rFonts w:cs="Arial"/>
          <w:szCs w:val="21"/>
        </w:rPr>
        <w:t>,</w:t>
      </w:r>
      <w:r w:rsidRPr="00252E0D">
        <w:rPr>
          <w:rFonts w:cs="Arial"/>
          <w:szCs w:val="21"/>
        </w:rPr>
        <w:t xml:space="preserve"> </w:t>
      </w:r>
      <w:r w:rsidR="003275CE" w:rsidRPr="007010B7">
        <w:rPr>
          <w:rFonts w:cs="Arial"/>
          <w:szCs w:val="21"/>
        </w:rPr>
        <w:t>oboustranně dohodnutý</w:t>
      </w:r>
      <w:r w:rsidR="003275CE">
        <w:rPr>
          <w:rFonts w:cs="Arial"/>
          <w:szCs w:val="21"/>
        </w:rPr>
        <w:t>mi a</w:t>
      </w:r>
      <w:r w:rsidR="003275CE" w:rsidRPr="007010B7">
        <w:rPr>
          <w:rFonts w:cs="Arial"/>
          <w:szCs w:val="21"/>
        </w:rPr>
        <w:t xml:space="preserve"> vzestupně číslovaný</w:t>
      </w:r>
      <w:r w:rsidR="003275CE">
        <w:rPr>
          <w:rFonts w:cs="Arial"/>
          <w:szCs w:val="21"/>
        </w:rPr>
        <w:t>mi</w:t>
      </w:r>
      <w:r w:rsidR="003275CE" w:rsidRPr="007010B7">
        <w:rPr>
          <w:rFonts w:cs="Arial"/>
          <w:szCs w:val="21"/>
        </w:rPr>
        <w:t xml:space="preserve"> </w:t>
      </w:r>
      <w:r w:rsidR="003275CE" w:rsidRPr="00252E0D">
        <w:rPr>
          <w:rFonts w:cs="Arial"/>
          <w:szCs w:val="21"/>
        </w:rPr>
        <w:t>dodatky</w:t>
      </w:r>
      <w:r w:rsidR="003275CE" w:rsidRPr="003275CE">
        <w:rPr>
          <w:rFonts w:cs="Arial"/>
          <w:szCs w:val="21"/>
        </w:rPr>
        <w:t xml:space="preserve"> </w:t>
      </w:r>
      <w:r w:rsidR="003275CE" w:rsidRPr="00252E0D">
        <w:rPr>
          <w:rFonts w:cs="Arial"/>
          <w:szCs w:val="21"/>
        </w:rPr>
        <w:t>podepsanými oprávněnými zástupci obou Smluvních stran</w:t>
      </w:r>
      <w:r w:rsidR="003275CE" w:rsidRPr="007010B7">
        <w:rPr>
          <w:rFonts w:cs="Arial"/>
          <w:szCs w:val="21"/>
        </w:rPr>
        <w:t xml:space="preserve">. Takové dodatky se stávají nedílnou součástí této </w:t>
      </w:r>
      <w:r w:rsidR="003275CE">
        <w:rPr>
          <w:rFonts w:cs="Arial"/>
          <w:szCs w:val="21"/>
        </w:rPr>
        <w:t>S</w:t>
      </w:r>
      <w:r w:rsidR="003275CE" w:rsidRPr="007010B7">
        <w:rPr>
          <w:rFonts w:cs="Arial"/>
          <w:szCs w:val="21"/>
        </w:rPr>
        <w:t xml:space="preserve">mlouvy. Bez dodržení těchto podmínek není změna </w:t>
      </w:r>
      <w:r w:rsidR="003275CE">
        <w:rPr>
          <w:rFonts w:cs="Arial"/>
          <w:szCs w:val="21"/>
        </w:rPr>
        <w:t>S</w:t>
      </w:r>
      <w:r w:rsidR="003275CE" w:rsidRPr="007010B7">
        <w:rPr>
          <w:rFonts w:cs="Arial"/>
          <w:szCs w:val="21"/>
        </w:rPr>
        <w:t>mlouvy platná</w:t>
      </w:r>
      <w:r w:rsidRPr="00252E0D">
        <w:rPr>
          <w:rFonts w:cs="Arial"/>
          <w:szCs w:val="21"/>
        </w:rPr>
        <w:t>.</w:t>
      </w:r>
    </w:p>
    <w:p w14:paraId="321C17F4" w14:textId="77777777" w:rsidR="00252E0D" w:rsidRPr="00252E0D" w:rsidRDefault="00252E0D" w:rsidP="007E1D26">
      <w:pPr>
        <w:pStyle w:val="rove3-a"/>
        <w:numPr>
          <w:ilvl w:val="0"/>
          <w:numId w:val="33"/>
        </w:numPr>
        <w:ind w:left="567" w:hanging="567"/>
        <w:rPr>
          <w:rFonts w:cs="Arial"/>
          <w:szCs w:val="21"/>
        </w:rPr>
      </w:pPr>
      <w:r w:rsidRPr="00252E0D">
        <w:rPr>
          <w:rFonts w:cs="Arial"/>
          <w:szCs w:val="21"/>
        </w:rPr>
        <w:t xml:space="preserve">Smluvní strana není vázána jakoukoliv smlouvou nebo dodatkem ke smlouvě, jestliže druhá Smluvní strana při uzavírání smlouvy nebo dodatků ke smlouvě učiní ve smlouvě nebo dodatku nebo jakémkoli souvisejícím ujednání jakékoliv změny, dodatky nebo odchylky, které byť i nepodstatně mění podmínky smlouvy, dodatku ke smlouvě nebo souvisejícího ujednání. Ustanovení § 1740 odst. 3 </w:t>
      </w:r>
      <w:proofErr w:type="spellStart"/>
      <w:r w:rsidR="003275CE">
        <w:rPr>
          <w:rFonts w:cs="Arial"/>
          <w:szCs w:val="21"/>
        </w:rPr>
        <w:t>ObčZ</w:t>
      </w:r>
      <w:proofErr w:type="spellEnd"/>
      <w:r w:rsidRPr="00252E0D">
        <w:rPr>
          <w:rFonts w:cs="Arial"/>
          <w:szCs w:val="21"/>
        </w:rPr>
        <w:t xml:space="preserve"> se nepoužije. Smluvní strana dále není jakoukoliv smlouvou vázána, pokud bude přijetí nabídky druhou Smluvní stranou vyjádřeno odpovědí, která vymezuje obsah smlouvy jinými slovy. Ustanovení § 1740 odst. 2 </w:t>
      </w:r>
      <w:proofErr w:type="spellStart"/>
      <w:r w:rsidR="003275CE">
        <w:rPr>
          <w:rFonts w:cs="Arial"/>
          <w:szCs w:val="21"/>
        </w:rPr>
        <w:t>ObčZ</w:t>
      </w:r>
      <w:proofErr w:type="spellEnd"/>
      <w:r w:rsidRPr="00252E0D">
        <w:rPr>
          <w:rFonts w:cs="Arial"/>
          <w:szCs w:val="21"/>
        </w:rPr>
        <w:t xml:space="preserve"> se nepoužije. Smluvní strany nejsou jakýmkoliv ujednáním vázány, ani pokud je učiněno v jiné než </w:t>
      </w:r>
      <w:r w:rsidRPr="00252E0D">
        <w:rPr>
          <w:rFonts w:cs="Arial"/>
          <w:szCs w:val="21"/>
        </w:rPr>
        <w:lastRenderedPageBreak/>
        <w:t xml:space="preserve">písemné formě, a to ani, když je následně v písemné formě potvrzeno. Smluvní strany navíc nejsou vázány ani jakýmkoliv ujednáním učiněným v jiné než písemné formě, pokud potvrzení vykazuje jakékoliv, byť i nepodstatné, odchylky od skutečně ujednaného obsahu takového ujednání. Ustanovení § 1757 </w:t>
      </w:r>
      <w:proofErr w:type="spellStart"/>
      <w:r w:rsidR="003275CE">
        <w:rPr>
          <w:rFonts w:cs="Arial"/>
          <w:szCs w:val="21"/>
        </w:rPr>
        <w:t>ObčZ</w:t>
      </w:r>
      <w:proofErr w:type="spellEnd"/>
      <w:r w:rsidRPr="00252E0D">
        <w:rPr>
          <w:rFonts w:cs="Arial"/>
          <w:szCs w:val="21"/>
        </w:rPr>
        <w:t xml:space="preserve"> se nepoužije.</w:t>
      </w:r>
    </w:p>
    <w:p w14:paraId="7ACFC6D3" w14:textId="77777777" w:rsidR="00252E0D" w:rsidRPr="00252E0D" w:rsidRDefault="00252E0D" w:rsidP="007E1D26">
      <w:pPr>
        <w:pStyle w:val="rove3-a"/>
        <w:numPr>
          <w:ilvl w:val="0"/>
          <w:numId w:val="33"/>
        </w:numPr>
        <w:ind w:left="567" w:hanging="567"/>
        <w:rPr>
          <w:rFonts w:cs="Arial"/>
          <w:szCs w:val="21"/>
        </w:rPr>
      </w:pPr>
      <w:r w:rsidRPr="00252E0D">
        <w:rPr>
          <w:rFonts w:cs="Arial"/>
          <w:szCs w:val="21"/>
        </w:rPr>
        <w:t xml:space="preserve">Smluvní strany se odchylně od ustanovení § 1765 </w:t>
      </w:r>
      <w:proofErr w:type="spellStart"/>
      <w:r w:rsidR="003275CE">
        <w:rPr>
          <w:rFonts w:cs="Arial"/>
          <w:szCs w:val="21"/>
        </w:rPr>
        <w:t>ObčZ</w:t>
      </w:r>
      <w:proofErr w:type="spellEnd"/>
      <w:r w:rsidR="003275CE" w:rsidRPr="00252E0D">
        <w:rPr>
          <w:rFonts w:cs="Arial"/>
          <w:szCs w:val="21"/>
        </w:rPr>
        <w:t xml:space="preserve"> </w:t>
      </w:r>
      <w:r w:rsidRPr="00252E0D">
        <w:rPr>
          <w:rFonts w:cs="Arial"/>
          <w:szCs w:val="21"/>
        </w:rPr>
        <w:t xml:space="preserve">dohodly, že dojde-li k podstatné změně okolností, která založí v právech a povinnostech Smluvních stran zvlášť hrubý nepoměr, není </w:t>
      </w:r>
      <w:r w:rsidR="003275CE">
        <w:rPr>
          <w:rFonts w:cs="Arial"/>
          <w:szCs w:val="21"/>
        </w:rPr>
        <w:t>Nájemce</w:t>
      </w:r>
      <w:r w:rsidRPr="00252E0D">
        <w:rPr>
          <w:rFonts w:cs="Arial"/>
          <w:szCs w:val="21"/>
        </w:rPr>
        <w:t xml:space="preserve"> oprávněn domáhat se vůči druhé </w:t>
      </w:r>
      <w:r w:rsidR="003275CE">
        <w:rPr>
          <w:rFonts w:cs="Arial"/>
          <w:szCs w:val="21"/>
        </w:rPr>
        <w:t>Pronajímateli</w:t>
      </w:r>
      <w:r w:rsidRPr="00252E0D">
        <w:rPr>
          <w:rFonts w:cs="Arial"/>
          <w:szCs w:val="21"/>
        </w:rPr>
        <w:t xml:space="preserve"> obnovení jednání o Smlouvě. </w:t>
      </w:r>
      <w:r w:rsidR="003275CE">
        <w:rPr>
          <w:rFonts w:cs="Arial"/>
          <w:szCs w:val="21"/>
        </w:rPr>
        <w:t>Nájemce</w:t>
      </w:r>
      <w:r w:rsidRPr="00252E0D">
        <w:rPr>
          <w:rFonts w:cs="Arial"/>
          <w:szCs w:val="21"/>
        </w:rPr>
        <w:t xml:space="preserve"> na sebe ve smyslu § 1765 odst. 2 </w:t>
      </w:r>
      <w:proofErr w:type="spellStart"/>
      <w:r w:rsidR="003275CE">
        <w:rPr>
          <w:rFonts w:cs="Arial"/>
          <w:szCs w:val="21"/>
        </w:rPr>
        <w:t>ObčZ</w:t>
      </w:r>
      <w:proofErr w:type="spellEnd"/>
      <w:r w:rsidR="003275CE" w:rsidRPr="00252E0D">
        <w:rPr>
          <w:rFonts w:cs="Arial"/>
          <w:szCs w:val="21"/>
        </w:rPr>
        <w:t xml:space="preserve"> </w:t>
      </w:r>
      <w:r w:rsidRPr="00252E0D">
        <w:rPr>
          <w:rFonts w:cs="Arial"/>
          <w:szCs w:val="21"/>
        </w:rPr>
        <w:t>ber</w:t>
      </w:r>
      <w:r w:rsidR="003275CE">
        <w:rPr>
          <w:rFonts w:cs="Arial"/>
          <w:szCs w:val="21"/>
        </w:rPr>
        <w:t>e</w:t>
      </w:r>
      <w:r w:rsidRPr="00252E0D">
        <w:rPr>
          <w:rFonts w:cs="Arial"/>
          <w:szCs w:val="21"/>
        </w:rPr>
        <w:t xml:space="preserve"> nebezpečí změny okolností.</w:t>
      </w:r>
    </w:p>
    <w:p w14:paraId="100B8F08" w14:textId="77777777" w:rsidR="00252E0D" w:rsidRPr="00252E0D" w:rsidRDefault="00252E0D" w:rsidP="007E1D26">
      <w:pPr>
        <w:pStyle w:val="rove3-a"/>
        <w:numPr>
          <w:ilvl w:val="0"/>
          <w:numId w:val="33"/>
        </w:numPr>
        <w:ind w:left="567" w:hanging="567"/>
        <w:rPr>
          <w:rFonts w:cs="Arial"/>
          <w:szCs w:val="21"/>
        </w:rPr>
      </w:pPr>
      <w:r w:rsidRPr="00252E0D">
        <w:rPr>
          <w:rFonts w:cs="Arial"/>
          <w:szCs w:val="21"/>
        </w:rPr>
        <w:t xml:space="preserve">Smluvní strany se dohodly, že při výkladu ustanovení této Smlouvy nebudou přihlížet k praxi mezi nimi zavedené, k obchodním zvyklostem, ani k jednání, která předcházela uzavření této Smlouvy. Smluvní strany jsou vázány ve svých právech a povinnostech pouze obsahem této Smlouvy. </w:t>
      </w:r>
    </w:p>
    <w:p w14:paraId="267ADB7B" w14:textId="77777777" w:rsidR="00252E0D" w:rsidRPr="00252E0D" w:rsidRDefault="00252E0D" w:rsidP="007E1D26">
      <w:pPr>
        <w:pStyle w:val="rove3-a"/>
        <w:numPr>
          <w:ilvl w:val="0"/>
          <w:numId w:val="33"/>
        </w:numPr>
        <w:ind w:left="567" w:hanging="567"/>
        <w:rPr>
          <w:rFonts w:cs="Arial"/>
          <w:szCs w:val="21"/>
        </w:rPr>
      </w:pPr>
      <w:r w:rsidRPr="00252E0D">
        <w:rPr>
          <w:rFonts w:cs="Arial"/>
          <w:szCs w:val="21"/>
        </w:rPr>
        <w:t xml:space="preserve">Smluvní strany souhlasí s tím, že jednání nebo postupy kterékoli Smluvní strany souvislosti s touto Smlouvou, nezakládají žádná práva ani povinnosti, či nároky kterékoli Smluvní strany pro obdobné případy v budoucnu. </w:t>
      </w:r>
    </w:p>
    <w:p w14:paraId="5242D2A7" w14:textId="487557AC" w:rsidR="00252E0D" w:rsidRPr="00252E0D" w:rsidRDefault="00252E0D" w:rsidP="007E1D26">
      <w:pPr>
        <w:pStyle w:val="rove3-a"/>
        <w:numPr>
          <w:ilvl w:val="0"/>
          <w:numId w:val="33"/>
        </w:numPr>
        <w:ind w:left="567" w:hanging="567"/>
        <w:rPr>
          <w:rFonts w:cs="Arial"/>
          <w:szCs w:val="21"/>
        </w:rPr>
      </w:pPr>
      <w:r w:rsidRPr="00252E0D">
        <w:rPr>
          <w:rFonts w:cs="Arial"/>
          <w:szCs w:val="21"/>
        </w:rPr>
        <w:t>V případě, že se jakékoli ustanovení této Smlouvy stane zcela či z části neplatným, zdánlivým, neúčinným nebo nevymahatelným, ale bylo by platné, účinné a vymahatelné</w:t>
      </w:r>
      <w:r w:rsidR="00463C5D">
        <w:rPr>
          <w:rFonts w:cs="Arial"/>
          <w:szCs w:val="21"/>
        </w:rPr>
        <w:t>,</w:t>
      </w:r>
      <w:r w:rsidRPr="00252E0D">
        <w:rPr>
          <w:rFonts w:cs="Arial"/>
          <w:szCs w:val="21"/>
        </w:rPr>
        <w:t xml:space="preserve"> kdyby byla jeho část vymazána, bude toto ustanovení nebo jeho část, považováno za vymazané v rozsahu, který je potřebný pro platnost, účinnost a vymahatelnost této Smlouvy jako celku, při zachování co možná největšího původního ekonomického významu daného ustanovení. V takovém případě Smluvní strany nahradí do patnácti dnů od výzvy kterékoliv ze Smluvních stran takovéto neplatné, zdánlivé, neúčinné nebo nevymahatelné ustanovení ustanovením, které bude nejlépe splňovat smysl takového neplatného, zdánlivého, neúčinného nebo nevymahatelného ustanovení.</w:t>
      </w:r>
    </w:p>
    <w:p w14:paraId="69D0B9DB" w14:textId="3F7629E2" w:rsidR="007D786F" w:rsidRDefault="007D786F" w:rsidP="007E1D26">
      <w:pPr>
        <w:pStyle w:val="rove3-a"/>
        <w:numPr>
          <w:ilvl w:val="0"/>
          <w:numId w:val="33"/>
        </w:numPr>
        <w:ind w:left="567" w:hanging="567"/>
        <w:rPr>
          <w:rFonts w:cs="Arial"/>
          <w:szCs w:val="21"/>
        </w:rPr>
      </w:pPr>
      <w:r>
        <w:rPr>
          <w:rFonts w:cs="Arial"/>
          <w:szCs w:val="21"/>
        </w:rPr>
        <w:t>S</w:t>
      </w:r>
      <w:r w:rsidR="00252E0D" w:rsidRPr="00252E0D">
        <w:rPr>
          <w:rFonts w:cs="Arial"/>
          <w:szCs w:val="21"/>
        </w:rPr>
        <w:t>pory vznikající z této Smlouvy</w:t>
      </w:r>
      <w:r>
        <w:rPr>
          <w:rFonts w:cs="Arial"/>
          <w:szCs w:val="21"/>
        </w:rPr>
        <w:t xml:space="preserve"> týkající se výkladu či existence této Smlouvy, náhrady škody způsobené v souvislosti s touto Smlouvou nebo vyklizení Předmětu nájmu</w:t>
      </w:r>
      <w:r w:rsidR="00252E0D" w:rsidRPr="00252E0D">
        <w:rPr>
          <w:rFonts w:cs="Arial"/>
          <w:szCs w:val="21"/>
        </w:rPr>
        <w:t xml:space="preserve"> budou rozhodovány</w:t>
      </w:r>
      <w:r w:rsidR="003275CE">
        <w:rPr>
          <w:rFonts w:cs="Arial"/>
          <w:szCs w:val="21"/>
        </w:rPr>
        <w:t xml:space="preserve"> </w:t>
      </w:r>
      <w:r w:rsidR="003275CE" w:rsidRPr="007010B7">
        <w:rPr>
          <w:rFonts w:cs="Arial"/>
          <w:szCs w:val="21"/>
        </w:rPr>
        <w:t>příslušn</w:t>
      </w:r>
      <w:r w:rsidR="003275CE">
        <w:rPr>
          <w:rFonts w:cs="Arial"/>
          <w:szCs w:val="21"/>
        </w:rPr>
        <w:t>ými obecnými</w:t>
      </w:r>
      <w:r w:rsidR="003275CE" w:rsidRPr="007010B7">
        <w:rPr>
          <w:rFonts w:cs="Arial"/>
          <w:szCs w:val="21"/>
        </w:rPr>
        <w:t xml:space="preserve"> soud</w:t>
      </w:r>
      <w:r w:rsidR="003275CE">
        <w:rPr>
          <w:rFonts w:cs="Arial"/>
          <w:szCs w:val="21"/>
        </w:rPr>
        <w:t>y</w:t>
      </w:r>
      <w:r w:rsidR="003275CE" w:rsidRPr="007010B7">
        <w:rPr>
          <w:rFonts w:cs="Arial"/>
          <w:szCs w:val="21"/>
        </w:rPr>
        <w:t xml:space="preserve"> </w:t>
      </w:r>
      <w:r>
        <w:rPr>
          <w:rFonts w:cs="Arial"/>
          <w:szCs w:val="21"/>
        </w:rPr>
        <w:t>SRN určenými dle místa Předmět</w:t>
      </w:r>
      <w:r w:rsidR="00DF0B70">
        <w:rPr>
          <w:rFonts w:cs="Arial"/>
          <w:szCs w:val="21"/>
        </w:rPr>
        <w:t>u</w:t>
      </w:r>
      <w:r>
        <w:rPr>
          <w:rFonts w:cs="Arial"/>
          <w:szCs w:val="21"/>
        </w:rPr>
        <w:t xml:space="preserve"> nájmu </w:t>
      </w:r>
      <w:r w:rsidR="00E35A0F">
        <w:rPr>
          <w:rFonts w:cs="Arial"/>
          <w:szCs w:val="21"/>
        </w:rPr>
        <w:t xml:space="preserve">v souladu s čl. 24 odst. 1 </w:t>
      </w:r>
      <w:r w:rsidR="00E35A0F">
        <w:t>Nařízení evropského parlamentu a rady (</w:t>
      </w:r>
      <w:proofErr w:type="spellStart"/>
      <w:r w:rsidR="00E35A0F">
        <w:t>eu</w:t>
      </w:r>
      <w:proofErr w:type="spellEnd"/>
      <w:r w:rsidR="00E35A0F">
        <w:t>) č. 1215/2012</w:t>
      </w:r>
      <w:r w:rsidR="00E35A0F">
        <w:rPr>
          <w:rFonts w:cs="Arial"/>
          <w:szCs w:val="21"/>
        </w:rPr>
        <w:t xml:space="preserve"> </w:t>
      </w:r>
      <w:r w:rsidR="00E35A0F">
        <w:t>o příslušnosti a uznávání a výkonu soudních rozhodnutí v občanských a obchodních věcech.</w:t>
      </w:r>
    </w:p>
    <w:p w14:paraId="689829C1" w14:textId="38F30572" w:rsidR="00252E0D" w:rsidRPr="00252E0D" w:rsidRDefault="007D786F" w:rsidP="007E1D26">
      <w:pPr>
        <w:pStyle w:val="rove3-a"/>
        <w:numPr>
          <w:ilvl w:val="0"/>
          <w:numId w:val="33"/>
        </w:numPr>
        <w:ind w:left="567" w:hanging="567"/>
        <w:rPr>
          <w:rFonts w:cs="Arial"/>
          <w:szCs w:val="21"/>
        </w:rPr>
      </w:pPr>
      <w:r>
        <w:rPr>
          <w:rFonts w:cs="Arial"/>
          <w:szCs w:val="21"/>
        </w:rPr>
        <w:t xml:space="preserve">Spory vznikající z této Smlouvy týkající se Nájemného a plateb učiněných dle této Smlouvy, jakož i spory týkající </w:t>
      </w:r>
      <w:r w:rsidR="00E35A0F">
        <w:rPr>
          <w:rFonts w:cs="Arial"/>
          <w:szCs w:val="21"/>
        </w:rPr>
        <w:t xml:space="preserve">nároku na vrácení </w:t>
      </w:r>
      <w:r>
        <w:rPr>
          <w:rFonts w:cs="Arial"/>
          <w:szCs w:val="21"/>
        </w:rPr>
        <w:t xml:space="preserve">bezdůvodného obohacení vzniklého </w:t>
      </w:r>
      <w:r w:rsidR="00E35A0F">
        <w:rPr>
          <w:rFonts w:cs="Arial"/>
          <w:szCs w:val="21"/>
        </w:rPr>
        <w:t>úhradou</w:t>
      </w:r>
      <w:r>
        <w:rPr>
          <w:rFonts w:cs="Arial"/>
          <w:szCs w:val="21"/>
        </w:rPr>
        <w:t xml:space="preserve"> částky nad rámec Nájemného či jiných dohodnutých plateb a veškeré </w:t>
      </w:r>
      <w:r w:rsidR="00926A7E">
        <w:rPr>
          <w:rFonts w:cs="Arial"/>
          <w:szCs w:val="21"/>
        </w:rPr>
        <w:t>věci s tímto související, budou rozhodovány obecnými soudy ČR</w:t>
      </w:r>
      <w:r w:rsidR="00252E0D" w:rsidRPr="00252E0D">
        <w:rPr>
          <w:rFonts w:cs="Arial"/>
          <w:szCs w:val="21"/>
        </w:rPr>
        <w:t>.</w:t>
      </w:r>
    </w:p>
    <w:p w14:paraId="3086D031" w14:textId="0A2993CB" w:rsidR="000120CF" w:rsidRPr="007010B7" w:rsidRDefault="000120CF" w:rsidP="007E1D26">
      <w:pPr>
        <w:pStyle w:val="rove3-a"/>
        <w:numPr>
          <w:ilvl w:val="0"/>
          <w:numId w:val="33"/>
        </w:numPr>
        <w:ind w:left="567" w:hanging="567"/>
        <w:rPr>
          <w:rFonts w:cs="Arial"/>
          <w:szCs w:val="21"/>
        </w:rPr>
      </w:pPr>
      <w:r w:rsidRPr="007010B7">
        <w:rPr>
          <w:rFonts w:cs="Arial"/>
          <w:szCs w:val="21"/>
        </w:rPr>
        <w:t xml:space="preserve">Tato smlouva je vyhotovena v 5 </w:t>
      </w:r>
      <w:r w:rsidR="009B596E">
        <w:rPr>
          <w:rFonts w:cs="Arial"/>
          <w:szCs w:val="21"/>
        </w:rPr>
        <w:t xml:space="preserve">tištěných </w:t>
      </w:r>
      <w:r w:rsidRPr="007010B7">
        <w:rPr>
          <w:rFonts w:cs="Arial"/>
          <w:szCs w:val="21"/>
        </w:rPr>
        <w:t>stejnopisech, z nich každý má platnost originálu</w:t>
      </w:r>
      <w:r w:rsidR="009B596E">
        <w:rPr>
          <w:rFonts w:cs="Arial"/>
          <w:szCs w:val="21"/>
        </w:rPr>
        <w:t xml:space="preserve">, nebo je vyhotovena a podepsána </w:t>
      </w:r>
      <w:r w:rsidR="009B596E" w:rsidRPr="009B596E">
        <w:rPr>
          <w:rFonts w:cs="Arial"/>
          <w:szCs w:val="21"/>
        </w:rPr>
        <w:t>v elektronickém formátu</w:t>
      </w:r>
      <w:r w:rsidRPr="007010B7">
        <w:rPr>
          <w:rFonts w:cs="Arial"/>
          <w:szCs w:val="21"/>
        </w:rPr>
        <w:t xml:space="preserve">. </w:t>
      </w:r>
      <w:r w:rsidR="009B596E">
        <w:rPr>
          <w:rFonts w:cs="Arial"/>
          <w:szCs w:val="21"/>
        </w:rPr>
        <w:t xml:space="preserve">V případě tištěné formy </w:t>
      </w:r>
      <w:r w:rsidRPr="007010B7">
        <w:rPr>
          <w:rFonts w:cs="Arial"/>
          <w:szCs w:val="21"/>
        </w:rPr>
        <w:t xml:space="preserve">Pronajímatel obdrží 3 vyhotovení </w:t>
      </w:r>
      <w:r w:rsidR="003275CE">
        <w:rPr>
          <w:rFonts w:cs="Arial"/>
          <w:szCs w:val="21"/>
        </w:rPr>
        <w:t>S</w:t>
      </w:r>
      <w:r w:rsidR="003275CE" w:rsidRPr="007010B7">
        <w:rPr>
          <w:rFonts w:cs="Arial"/>
          <w:szCs w:val="21"/>
        </w:rPr>
        <w:t>mlouvy</w:t>
      </w:r>
      <w:r w:rsidRPr="007010B7">
        <w:rPr>
          <w:rFonts w:cs="Arial"/>
          <w:szCs w:val="21"/>
        </w:rPr>
        <w:t xml:space="preserve">, </w:t>
      </w:r>
      <w:r w:rsidR="003275CE">
        <w:rPr>
          <w:rFonts w:cs="Arial"/>
          <w:szCs w:val="21"/>
        </w:rPr>
        <w:t>N</w:t>
      </w:r>
      <w:r w:rsidR="003275CE" w:rsidRPr="007010B7">
        <w:rPr>
          <w:rFonts w:cs="Arial"/>
          <w:szCs w:val="21"/>
        </w:rPr>
        <w:t xml:space="preserve">ájemce </w:t>
      </w:r>
      <w:r w:rsidRPr="007010B7">
        <w:rPr>
          <w:rFonts w:cs="Arial"/>
          <w:szCs w:val="21"/>
        </w:rPr>
        <w:t xml:space="preserve">2 vyhotovení </w:t>
      </w:r>
      <w:r w:rsidR="003275CE">
        <w:rPr>
          <w:rFonts w:cs="Arial"/>
          <w:szCs w:val="21"/>
        </w:rPr>
        <w:t>S</w:t>
      </w:r>
      <w:r w:rsidR="003275CE" w:rsidRPr="007010B7">
        <w:rPr>
          <w:rFonts w:cs="Arial"/>
          <w:szCs w:val="21"/>
        </w:rPr>
        <w:t>mlouvy</w:t>
      </w:r>
      <w:r w:rsidRPr="007010B7">
        <w:rPr>
          <w:rFonts w:cs="Arial"/>
          <w:szCs w:val="21"/>
        </w:rPr>
        <w:t>.</w:t>
      </w:r>
    </w:p>
    <w:p w14:paraId="3EEDC40A" w14:textId="77777777" w:rsidR="003275CE" w:rsidRDefault="003275CE" w:rsidP="007E1D26">
      <w:pPr>
        <w:pStyle w:val="rove3-a"/>
        <w:numPr>
          <w:ilvl w:val="0"/>
          <w:numId w:val="33"/>
        </w:numPr>
        <w:ind w:left="567" w:hanging="567"/>
        <w:rPr>
          <w:rFonts w:cs="Arial"/>
          <w:szCs w:val="21"/>
        </w:rPr>
      </w:pPr>
      <w:r w:rsidRPr="00252E0D">
        <w:rPr>
          <w:rFonts w:cs="Arial"/>
          <w:szCs w:val="21"/>
        </w:rPr>
        <w:t xml:space="preserve">Poté, co si tuto Smlouvu pozorně přečetly, Smluvní strany prohlašují, že s jejím obsahem souhlasí, že tato Smlouva byla sepsána na základě pravdivých informací, že vyjadřuje jejich opravdovou a svobodnou vůli, že měly dostatek času se s obsahem této Smlouvy seznámit a uzavření této Smlouvy pečlivě zvážit a rozmyslet, že základní podmínky této Smlouvy nebyly určeny ani jednou ze Smluvních stran nebo podle pokynů některé Smluvní strany, ale </w:t>
      </w:r>
      <w:r w:rsidRPr="00252E0D">
        <w:rPr>
          <w:rFonts w:cs="Arial"/>
          <w:szCs w:val="21"/>
        </w:rPr>
        <w:lastRenderedPageBreak/>
        <w:t>naopak vzájemným projednáním, a že všem ustanovením této Smlouvy zcela rozumí, chápou jejich obsah a nepožadují jejich další vysvětlení, a že tato Smlouva nebyla uzavřena v tísni ani za jednostranně nevýhodných podmínek. Na důkaz toho Smluvní strany připojují níže své podpisy.</w:t>
      </w:r>
    </w:p>
    <w:p w14:paraId="42867E1D" w14:textId="77777777" w:rsidR="000120CF" w:rsidRPr="007010B7" w:rsidRDefault="000120CF" w:rsidP="007E1D26">
      <w:pPr>
        <w:pStyle w:val="rove3-a"/>
        <w:numPr>
          <w:ilvl w:val="0"/>
          <w:numId w:val="33"/>
        </w:numPr>
        <w:ind w:left="567" w:hanging="567"/>
        <w:rPr>
          <w:rFonts w:cs="Arial"/>
          <w:szCs w:val="21"/>
        </w:rPr>
      </w:pPr>
      <w:r w:rsidRPr="007010B7">
        <w:rPr>
          <w:rFonts w:cs="Arial"/>
          <w:szCs w:val="21"/>
        </w:rPr>
        <w:t xml:space="preserve">Nedílnou součástí této </w:t>
      </w:r>
      <w:r w:rsidR="003275CE">
        <w:rPr>
          <w:rFonts w:cs="Arial"/>
          <w:szCs w:val="21"/>
        </w:rPr>
        <w:t>S</w:t>
      </w:r>
      <w:r w:rsidRPr="007010B7">
        <w:rPr>
          <w:rFonts w:cs="Arial"/>
          <w:szCs w:val="21"/>
        </w:rPr>
        <w:t xml:space="preserve">mlouvy jsou </w:t>
      </w:r>
      <w:r w:rsidR="003275CE">
        <w:rPr>
          <w:rFonts w:cs="Arial"/>
          <w:szCs w:val="21"/>
        </w:rPr>
        <w:t>následující přílohy</w:t>
      </w:r>
      <w:r w:rsidRPr="007010B7">
        <w:rPr>
          <w:rFonts w:cs="Arial"/>
          <w:szCs w:val="21"/>
        </w:rPr>
        <w:t>:</w:t>
      </w:r>
    </w:p>
    <w:p w14:paraId="5A284966" w14:textId="3366F0BA" w:rsidR="000120CF" w:rsidRPr="007010B7" w:rsidRDefault="003275CE" w:rsidP="003275CE">
      <w:pPr>
        <w:ind w:left="20"/>
        <w:rPr>
          <w:rFonts w:cs="Arial"/>
          <w:szCs w:val="21"/>
        </w:rPr>
      </w:pPr>
      <w:r w:rsidRPr="007010B7">
        <w:rPr>
          <w:rFonts w:cs="Arial"/>
          <w:szCs w:val="21"/>
        </w:rPr>
        <w:t>Příloh</w:t>
      </w:r>
      <w:r>
        <w:rPr>
          <w:rFonts w:cs="Arial"/>
          <w:szCs w:val="21"/>
        </w:rPr>
        <w:t xml:space="preserve">a </w:t>
      </w:r>
      <w:r w:rsidR="000120CF" w:rsidRPr="007010B7">
        <w:rPr>
          <w:rFonts w:cs="Arial"/>
          <w:szCs w:val="21"/>
        </w:rPr>
        <w:t xml:space="preserve">č. </w:t>
      </w:r>
      <w:r w:rsidR="00E8796C">
        <w:rPr>
          <w:rFonts w:cs="Arial"/>
          <w:szCs w:val="21"/>
        </w:rPr>
        <w:t>1</w:t>
      </w:r>
      <w:r w:rsidR="000120CF" w:rsidRPr="007010B7">
        <w:rPr>
          <w:rFonts w:cs="Arial"/>
          <w:szCs w:val="21"/>
        </w:rPr>
        <w:t xml:space="preserve"> - </w:t>
      </w:r>
      <w:r w:rsidR="000120CF" w:rsidRPr="005A5EC2">
        <w:rPr>
          <w:rFonts w:cs="Arial"/>
          <w:szCs w:val="21"/>
        </w:rPr>
        <w:t>Seznam movitého majetku, vybavení</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4"/>
        <w:gridCol w:w="4568"/>
      </w:tblGrid>
      <w:tr w:rsidR="009F3F9D" w14:paraId="674A52CC" w14:textId="77777777" w:rsidTr="00587E91">
        <w:tc>
          <w:tcPr>
            <w:tcW w:w="4606" w:type="dxa"/>
          </w:tcPr>
          <w:p w14:paraId="5694A618" w14:textId="77777777" w:rsidR="009F3F9D" w:rsidRDefault="009F3F9D" w:rsidP="00587E91">
            <w:pPr>
              <w:spacing w:before="120" w:after="120"/>
              <w:rPr>
                <w:rFonts w:cs="Arial"/>
                <w:szCs w:val="21"/>
              </w:rPr>
            </w:pPr>
          </w:p>
          <w:p w14:paraId="1FB4D0F8" w14:textId="287622CD" w:rsidR="009F3F9D" w:rsidRDefault="009F3F9D" w:rsidP="002B40D9">
            <w:pPr>
              <w:spacing w:before="120" w:after="120"/>
              <w:rPr>
                <w:rFonts w:cs="Arial"/>
                <w:szCs w:val="21"/>
              </w:rPr>
            </w:pPr>
            <w:r>
              <w:rPr>
                <w:rFonts w:cs="Arial"/>
                <w:szCs w:val="21"/>
              </w:rPr>
              <w:t>V____</w:t>
            </w:r>
            <w:r w:rsidR="00001E21">
              <w:rPr>
                <w:rFonts w:cs="Arial"/>
                <w:szCs w:val="21"/>
              </w:rPr>
              <w:t>________dne_______________</w:t>
            </w:r>
            <w:r w:rsidR="002B40D9">
              <w:rPr>
                <w:rFonts w:cs="Arial"/>
                <w:szCs w:val="21"/>
              </w:rPr>
              <w:t>20</w:t>
            </w:r>
            <w:r w:rsidR="003516EA">
              <w:rPr>
                <w:rFonts w:cs="Arial"/>
                <w:szCs w:val="21"/>
              </w:rPr>
              <w:t>21</w:t>
            </w:r>
          </w:p>
        </w:tc>
        <w:tc>
          <w:tcPr>
            <w:tcW w:w="4606" w:type="dxa"/>
          </w:tcPr>
          <w:p w14:paraId="76C1834C" w14:textId="77777777" w:rsidR="009F3F9D" w:rsidRDefault="009F3F9D" w:rsidP="00587E91">
            <w:pPr>
              <w:spacing w:before="120" w:after="120"/>
              <w:rPr>
                <w:rFonts w:cs="Arial"/>
                <w:szCs w:val="21"/>
              </w:rPr>
            </w:pPr>
          </w:p>
          <w:p w14:paraId="78D6E634" w14:textId="5721E5F1" w:rsidR="009F3F9D" w:rsidRDefault="009F3F9D" w:rsidP="002B40D9">
            <w:pPr>
              <w:spacing w:before="120" w:after="120"/>
              <w:rPr>
                <w:rFonts w:cs="Arial"/>
                <w:szCs w:val="21"/>
              </w:rPr>
            </w:pPr>
            <w:r>
              <w:rPr>
                <w:rFonts w:cs="Arial"/>
                <w:szCs w:val="21"/>
              </w:rPr>
              <w:t>V____</w:t>
            </w:r>
            <w:r w:rsidR="00001E21">
              <w:rPr>
                <w:rFonts w:cs="Arial"/>
                <w:szCs w:val="21"/>
              </w:rPr>
              <w:t>________dne________________</w:t>
            </w:r>
            <w:r w:rsidR="002B40D9">
              <w:rPr>
                <w:rFonts w:cs="Arial"/>
                <w:szCs w:val="21"/>
              </w:rPr>
              <w:t>20</w:t>
            </w:r>
            <w:r w:rsidR="003516EA">
              <w:rPr>
                <w:rFonts w:cs="Arial"/>
                <w:szCs w:val="21"/>
              </w:rPr>
              <w:t>21</w:t>
            </w:r>
          </w:p>
        </w:tc>
      </w:tr>
      <w:tr w:rsidR="009F3F9D" w14:paraId="583FD1ED" w14:textId="77777777" w:rsidTr="00587E91">
        <w:tc>
          <w:tcPr>
            <w:tcW w:w="4606" w:type="dxa"/>
          </w:tcPr>
          <w:p w14:paraId="29574A55" w14:textId="0E091773" w:rsidR="009F3F9D" w:rsidRDefault="009F3F9D" w:rsidP="00587E91">
            <w:pPr>
              <w:spacing w:before="1080" w:after="0"/>
              <w:rPr>
                <w:rFonts w:cs="Arial"/>
                <w:szCs w:val="21"/>
              </w:rPr>
            </w:pPr>
            <w:r>
              <w:rPr>
                <w:rFonts w:cs="Arial"/>
                <w:szCs w:val="21"/>
              </w:rPr>
              <w:t>_____</w:t>
            </w:r>
            <w:r w:rsidR="00001E21">
              <w:rPr>
                <w:rFonts w:cs="Arial"/>
                <w:szCs w:val="21"/>
              </w:rPr>
              <w:t>_______________________________</w:t>
            </w:r>
          </w:p>
        </w:tc>
        <w:tc>
          <w:tcPr>
            <w:tcW w:w="4606" w:type="dxa"/>
          </w:tcPr>
          <w:p w14:paraId="14CB59C7" w14:textId="77777777" w:rsidR="009F3F9D" w:rsidRDefault="009F3F9D" w:rsidP="00587E91">
            <w:pPr>
              <w:spacing w:before="1080" w:after="0"/>
              <w:rPr>
                <w:rFonts w:cs="Arial"/>
                <w:szCs w:val="21"/>
              </w:rPr>
            </w:pPr>
            <w:r>
              <w:rPr>
                <w:rFonts w:cs="Arial"/>
                <w:szCs w:val="21"/>
              </w:rPr>
              <w:t>_____________________________________</w:t>
            </w:r>
          </w:p>
        </w:tc>
      </w:tr>
      <w:tr w:rsidR="009F3F9D" w:rsidRPr="00BF016A" w14:paraId="79887185" w14:textId="77777777" w:rsidTr="00587E91">
        <w:tc>
          <w:tcPr>
            <w:tcW w:w="4606" w:type="dxa"/>
          </w:tcPr>
          <w:p w14:paraId="23655880" w14:textId="77777777" w:rsidR="009F3F9D" w:rsidRPr="00BF016A" w:rsidRDefault="009F3F9D" w:rsidP="009F3F9D">
            <w:pPr>
              <w:spacing w:before="120" w:after="0"/>
              <w:rPr>
                <w:rFonts w:cs="Arial"/>
                <w:b/>
                <w:szCs w:val="21"/>
              </w:rPr>
            </w:pPr>
            <w:r w:rsidRPr="0033037D">
              <w:rPr>
                <w:b/>
              </w:rPr>
              <w:t>Česká republika – Ředitelství vodních cest ČR</w:t>
            </w:r>
          </w:p>
        </w:tc>
        <w:tc>
          <w:tcPr>
            <w:tcW w:w="4606" w:type="dxa"/>
          </w:tcPr>
          <w:p w14:paraId="0200F375" w14:textId="058FE945" w:rsidR="009F3F9D" w:rsidRPr="008D5F08" w:rsidRDefault="002B40D9" w:rsidP="00112996">
            <w:pPr>
              <w:spacing w:before="120" w:after="0"/>
              <w:rPr>
                <w:rFonts w:cs="Arial"/>
                <w:b/>
                <w:szCs w:val="21"/>
              </w:rPr>
            </w:pPr>
            <w:r>
              <w:rPr>
                <w:rFonts w:cs="Arial"/>
                <w:b/>
                <w:szCs w:val="21"/>
                <w:lang w:val="es-ES"/>
              </w:rPr>
              <w:tab/>
            </w:r>
            <w:r>
              <w:rPr>
                <w:rFonts w:cs="Arial"/>
                <w:b/>
                <w:szCs w:val="21"/>
                <w:lang w:val="es-ES"/>
              </w:rPr>
              <w:tab/>
            </w:r>
            <w:r w:rsidR="00621E31" w:rsidRPr="004D18A4">
              <w:rPr>
                <w:rFonts w:cs="Arial"/>
                <w:b/>
                <w:szCs w:val="21"/>
                <w:highlight w:val="yellow"/>
                <w:lang w:val="es-ES"/>
              </w:rPr>
              <w:t>XXXXXXXXXX</w:t>
            </w:r>
          </w:p>
        </w:tc>
      </w:tr>
      <w:tr w:rsidR="009F3F9D" w14:paraId="60674913" w14:textId="77777777" w:rsidTr="00587E91">
        <w:tc>
          <w:tcPr>
            <w:tcW w:w="4606" w:type="dxa"/>
          </w:tcPr>
          <w:p w14:paraId="0277E6FF" w14:textId="77777777" w:rsidR="009F3F9D" w:rsidRDefault="009F3F9D" w:rsidP="009F3F9D">
            <w:pPr>
              <w:spacing w:after="0"/>
              <w:jc w:val="center"/>
            </w:pPr>
            <w:r w:rsidRPr="007010B7">
              <w:rPr>
                <w:rFonts w:cs="Arial"/>
                <w:szCs w:val="21"/>
              </w:rPr>
              <w:t xml:space="preserve">Ing. </w:t>
            </w:r>
            <w:r>
              <w:t xml:space="preserve">Lubomír Fojtů </w:t>
            </w:r>
          </w:p>
          <w:p w14:paraId="4CE5696D" w14:textId="77777777" w:rsidR="009F3F9D" w:rsidRDefault="009F3F9D" w:rsidP="009F3F9D">
            <w:pPr>
              <w:spacing w:after="0"/>
              <w:jc w:val="center"/>
              <w:rPr>
                <w:rFonts w:cs="Arial"/>
                <w:szCs w:val="21"/>
              </w:rPr>
            </w:pPr>
            <w:r>
              <w:t>ředitel</w:t>
            </w:r>
          </w:p>
        </w:tc>
        <w:tc>
          <w:tcPr>
            <w:tcW w:w="4606" w:type="dxa"/>
          </w:tcPr>
          <w:p w14:paraId="180A5B8F" w14:textId="0974B6AD" w:rsidR="002B40D9" w:rsidRDefault="002B40D9" w:rsidP="009F3F9D">
            <w:pPr>
              <w:spacing w:after="0"/>
              <w:jc w:val="center"/>
              <w:rPr>
                <w:rFonts w:cs="Arial"/>
                <w:szCs w:val="21"/>
              </w:rPr>
            </w:pPr>
            <w:r w:rsidRPr="00CE2832">
              <w:rPr>
                <w:rFonts w:cs="Arial"/>
                <w:szCs w:val="21"/>
              </w:rPr>
              <w:t>jednatel</w:t>
            </w:r>
          </w:p>
        </w:tc>
      </w:tr>
      <w:tr w:rsidR="009F3F9D" w14:paraId="18F06897" w14:textId="77777777" w:rsidTr="00587E91">
        <w:tc>
          <w:tcPr>
            <w:tcW w:w="4606" w:type="dxa"/>
          </w:tcPr>
          <w:p w14:paraId="756B4CB8" w14:textId="16F0D002" w:rsidR="009F3F9D" w:rsidRDefault="00036315" w:rsidP="009F3F9D">
            <w:pPr>
              <w:spacing w:after="0"/>
              <w:jc w:val="center"/>
              <w:rPr>
                <w:rFonts w:cs="Arial"/>
                <w:szCs w:val="21"/>
              </w:rPr>
            </w:pPr>
            <w:r>
              <w:rPr>
                <w:rFonts w:ascii="Times New Roman" w:hAnsi="Times New Roman" w:cs="Times New Roman"/>
                <w:bCs/>
                <w:i/>
                <w:iCs/>
                <w:lang w:val="en-GB"/>
              </w:rPr>
              <w:t>[</w:t>
            </w:r>
            <w:r w:rsidR="009B596E" w:rsidRPr="00C5670E">
              <w:rPr>
                <w:rFonts w:ascii="Times New Roman" w:hAnsi="Times New Roman" w:cs="Times New Roman"/>
                <w:bCs/>
                <w:i/>
                <w:iCs/>
              </w:rPr>
              <w:t>podepsáno kvalifikovaným elektronickým podpisem</w:t>
            </w:r>
            <w:r>
              <w:rPr>
                <w:rFonts w:ascii="Times New Roman" w:hAnsi="Times New Roman" w:cs="Times New Roman"/>
                <w:bCs/>
                <w:i/>
                <w:iCs/>
              </w:rPr>
              <w:t>]</w:t>
            </w:r>
          </w:p>
        </w:tc>
        <w:tc>
          <w:tcPr>
            <w:tcW w:w="4606" w:type="dxa"/>
          </w:tcPr>
          <w:p w14:paraId="306B217C" w14:textId="5DA9BBEF" w:rsidR="009F3F9D" w:rsidRDefault="00036315" w:rsidP="009F3F9D">
            <w:pPr>
              <w:spacing w:after="0"/>
              <w:jc w:val="center"/>
              <w:rPr>
                <w:rFonts w:cs="Arial"/>
                <w:szCs w:val="21"/>
              </w:rPr>
            </w:pPr>
            <w:r>
              <w:rPr>
                <w:rFonts w:ascii="Times New Roman" w:hAnsi="Times New Roman" w:cs="Times New Roman"/>
                <w:bCs/>
                <w:i/>
                <w:iCs/>
              </w:rPr>
              <w:t>[</w:t>
            </w:r>
            <w:r w:rsidR="009B596E" w:rsidRPr="00C5670E">
              <w:rPr>
                <w:rFonts w:ascii="Times New Roman" w:hAnsi="Times New Roman" w:cs="Times New Roman"/>
                <w:bCs/>
                <w:i/>
                <w:iCs/>
              </w:rPr>
              <w:t>podepsáno uznávaným elektronickým podpisem</w:t>
            </w:r>
            <w:r>
              <w:rPr>
                <w:rFonts w:ascii="Times New Roman" w:hAnsi="Times New Roman" w:cs="Times New Roman"/>
                <w:bCs/>
                <w:i/>
                <w:iCs/>
              </w:rPr>
              <w:t>]</w:t>
            </w:r>
          </w:p>
        </w:tc>
      </w:tr>
      <w:tr w:rsidR="009F3F9D" w14:paraId="4A3FB3C9" w14:textId="77777777" w:rsidTr="00587E91">
        <w:tc>
          <w:tcPr>
            <w:tcW w:w="4606" w:type="dxa"/>
          </w:tcPr>
          <w:p w14:paraId="59E93AD3" w14:textId="77777777" w:rsidR="009F3F9D" w:rsidRDefault="009F3F9D" w:rsidP="00587E91">
            <w:pPr>
              <w:spacing w:after="0"/>
              <w:jc w:val="center"/>
              <w:rPr>
                <w:rFonts w:cs="Arial"/>
                <w:szCs w:val="21"/>
              </w:rPr>
            </w:pPr>
          </w:p>
          <w:p w14:paraId="6382A5EA" w14:textId="77777777" w:rsidR="009F3F9D" w:rsidRPr="007010B7" w:rsidRDefault="009F3F9D" w:rsidP="00587E91">
            <w:pPr>
              <w:spacing w:after="0"/>
              <w:jc w:val="center"/>
              <w:rPr>
                <w:rFonts w:cs="Arial"/>
                <w:szCs w:val="21"/>
              </w:rPr>
            </w:pPr>
          </w:p>
        </w:tc>
        <w:tc>
          <w:tcPr>
            <w:tcW w:w="4606" w:type="dxa"/>
          </w:tcPr>
          <w:p w14:paraId="2623E61D" w14:textId="77777777" w:rsidR="009F3F9D" w:rsidRDefault="009F3F9D" w:rsidP="00587E91">
            <w:pPr>
              <w:jc w:val="center"/>
              <w:rPr>
                <w:rFonts w:cs="Arial"/>
                <w:szCs w:val="21"/>
              </w:rPr>
            </w:pPr>
          </w:p>
        </w:tc>
      </w:tr>
    </w:tbl>
    <w:p w14:paraId="08E10A47" w14:textId="77777777" w:rsidR="0020672E" w:rsidRPr="007010B7" w:rsidRDefault="0020672E" w:rsidP="00BF016A">
      <w:pPr>
        <w:ind w:right="2180"/>
        <w:rPr>
          <w:rFonts w:cs="Arial"/>
          <w:szCs w:val="21"/>
        </w:rPr>
      </w:pPr>
    </w:p>
    <w:sectPr w:rsidR="0020672E" w:rsidRPr="007010B7" w:rsidSect="005C6F22">
      <w:footerReference w:type="default" r:id="rId9"/>
      <w:headerReference w:type="first" r:id="rId10"/>
      <w:pgSz w:w="11906" w:h="16838" w:code="9"/>
      <w:pgMar w:top="1417" w:right="1417" w:bottom="1417" w:left="141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DB8675" w14:textId="77777777" w:rsidR="00C824D8" w:rsidRDefault="00C824D8" w:rsidP="005F3C49">
      <w:r>
        <w:separator/>
      </w:r>
    </w:p>
  </w:endnote>
  <w:endnote w:type="continuationSeparator" w:id="0">
    <w:p w14:paraId="5C186B28" w14:textId="77777777" w:rsidR="00C824D8" w:rsidRDefault="00C824D8" w:rsidP="005F3C49">
      <w:r>
        <w:continuationSeparator/>
      </w:r>
    </w:p>
  </w:endnote>
  <w:endnote w:type="continuationNotice" w:id="1">
    <w:p w14:paraId="6ABB0BD3" w14:textId="77777777" w:rsidR="00C824D8" w:rsidRDefault="00C824D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Helvetica">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Arial Unicode MS">
    <w:panose1 w:val="020B0604020202020204"/>
    <w:charset w:val="00"/>
    <w:family w:val="swiss"/>
    <w:pitch w:val="variable"/>
    <w:sig w:usb0="F7FFAFFF" w:usb1="E9DFFFFF" w:usb2="0000003F" w:usb3="00000000" w:csb0="003F01F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Franklin Gothic Heavy">
    <w:panose1 w:val="020B0903020102020204"/>
    <w:charset w:val="EE"/>
    <w:family w:val="swiss"/>
    <w:pitch w:val="variable"/>
    <w:sig w:usb0="00000287" w:usb1="00000000" w:usb2="00000000" w:usb3="00000000" w:csb0="0000009F" w:csb1="00000000"/>
  </w:font>
  <w:font w:name="Trebuchet MS">
    <w:panose1 w:val="020B0603020202020204"/>
    <w:charset w:val="EE"/>
    <w:family w:val="swiss"/>
    <w:pitch w:val="variable"/>
    <w:sig w:usb0="00000687" w:usb1="00000000" w:usb2="00000000" w:usb3="00000000" w:csb0="0000009F" w:csb1="00000000"/>
  </w:font>
  <w:font w:name="Impact">
    <w:panose1 w:val="020B0806030902050204"/>
    <w:charset w:val="EE"/>
    <w:family w:val="swiss"/>
    <w:pitch w:val="variable"/>
    <w:sig w:usb0="00000287" w:usb1="00000000" w:usb2="00000000" w:usb3="00000000" w:csb0="0000009F" w:csb1="00000000"/>
  </w:font>
  <w:font w:name="Franklin Gothic Book">
    <w:panose1 w:val="020B0503020102020204"/>
    <w:charset w:val="EE"/>
    <w:family w:val="swiss"/>
    <w:pitch w:val="variable"/>
    <w:sig w:usb0="00000287" w:usb1="00000000" w:usb2="00000000" w:usb3="00000000" w:csb0="0000009F" w:csb1="00000000"/>
  </w:font>
  <w:font w:name="Garamond">
    <w:panose1 w:val="02020404030301010803"/>
    <w:charset w:val="EE"/>
    <w:family w:val="roman"/>
    <w:pitch w:val="variable"/>
    <w:sig w:usb0="00000287" w:usb1="00000000" w:usb2="00000000" w:usb3="00000000" w:csb0="0000009F" w:csb1="00000000"/>
  </w:font>
  <w:font w:name="Franklin Gothic Demi Cond">
    <w:panose1 w:val="020B0706030402020204"/>
    <w:charset w:val="EE"/>
    <w:family w:val="swiss"/>
    <w:pitch w:val="variable"/>
    <w:sig w:usb0="00000287" w:usb1="00000000" w:usb2="00000000" w:usb3="00000000" w:csb0="0000009F" w:csb1="00000000"/>
  </w:font>
  <w:font w:name="David">
    <w:panose1 w:val="020E0502060401010101"/>
    <w:charset w:val="00"/>
    <w:family w:val="swiss"/>
    <w:pitch w:val="variable"/>
    <w:sig w:usb0="00000803" w:usb1="00000000" w:usb2="00000000" w:usb3="00000000" w:csb0="00000021" w:csb1="00000000"/>
  </w:font>
  <w:font w:name="SimSun">
    <w:altName w:val="宋体"/>
    <w:panose1 w:val="02010600030101010101"/>
    <w:charset w:val="86"/>
    <w:family w:val="auto"/>
    <w:pitch w:val="variable"/>
    <w:sig w:usb0="00000003" w:usb1="288F0000" w:usb2="00000016" w:usb3="00000000" w:csb0="00040001" w:csb1="00000000"/>
  </w:font>
  <w:font w:name="Microsoft Sans Serif">
    <w:panose1 w:val="020B0604020202020204"/>
    <w:charset w:val="EE"/>
    <w:family w:val="swiss"/>
    <w:pitch w:val="variable"/>
    <w:sig w:usb0="E1002EFF" w:usb1="C000605B" w:usb2="00000029" w:usb3="00000000" w:csb0="000101FF" w:csb1="00000000"/>
  </w:font>
  <w:font w:name="Gulim">
    <w:altName w:val="굴림"/>
    <w:panose1 w:val="020B0600000101010101"/>
    <w:charset w:val="81"/>
    <w:family w:val="roman"/>
    <w:notTrueType/>
    <w:pitch w:val="fixed"/>
    <w:sig w:usb0="00000001" w:usb1="09060000" w:usb2="00000010" w:usb3="00000000" w:csb0="00080000" w:csb1="00000000"/>
  </w:font>
  <w:font w:name="Bookman Old Style">
    <w:panose1 w:val="02050604050505020204"/>
    <w:charset w:val="EE"/>
    <w:family w:val="roman"/>
    <w:pitch w:val="variable"/>
    <w:sig w:usb0="00000287" w:usb1="00000000" w:usb2="00000000" w:usb3="00000000" w:csb0="0000009F" w:csb1="00000000"/>
  </w:font>
  <w:font w:name="Consolas">
    <w:panose1 w:val="020B0609020204030204"/>
    <w:charset w:val="EE"/>
    <w:family w:val="modern"/>
    <w:pitch w:val="fixed"/>
    <w:sig w:usb0="E00006FF" w:usb1="0000FCFF" w:usb2="00000001" w:usb3="00000000" w:csb0="0000019F" w:csb1="00000000"/>
  </w:font>
  <w:font w:name="PMingLiU">
    <w:altName w:val="新細明體"/>
    <w:panose1 w:val="02020500000000000000"/>
    <w:charset w:val="88"/>
    <w:family w:val="auto"/>
    <w:notTrueType/>
    <w:pitch w:val="variable"/>
    <w:sig w:usb0="00000001" w:usb1="08080000" w:usb2="00000010" w:usb3="00000000" w:csb0="00100000"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9048151"/>
      <w:docPartObj>
        <w:docPartGallery w:val="Page Numbers (Bottom of Page)"/>
        <w:docPartUnique/>
      </w:docPartObj>
    </w:sdtPr>
    <w:sdtEndPr/>
    <w:sdtContent>
      <w:p w14:paraId="3C753D3D" w14:textId="77777777" w:rsidR="00080AC2" w:rsidRDefault="005226AC">
        <w:pPr>
          <w:pStyle w:val="Zpat"/>
          <w:jc w:val="center"/>
        </w:pPr>
        <w:r>
          <w:fldChar w:fldCharType="begin"/>
        </w:r>
        <w:r>
          <w:instrText>PAGE   \* MERGEFORMAT</w:instrText>
        </w:r>
        <w:r>
          <w:fldChar w:fldCharType="separate"/>
        </w:r>
        <w:r w:rsidR="0017396A">
          <w:rPr>
            <w:noProof/>
          </w:rPr>
          <w:t>18</w:t>
        </w:r>
        <w:r>
          <w:rPr>
            <w:noProof/>
          </w:rPr>
          <w:fldChar w:fldCharType="end"/>
        </w:r>
      </w:p>
    </w:sdtContent>
  </w:sdt>
  <w:p w14:paraId="78BB1A2F" w14:textId="77777777" w:rsidR="00080AC2" w:rsidRPr="00411A16" w:rsidRDefault="00080AC2" w:rsidP="0057781D">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3EB748" w14:textId="77777777" w:rsidR="00C824D8" w:rsidRDefault="00C824D8" w:rsidP="003A51E6">
      <w:pPr>
        <w:spacing w:after="0"/>
      </w:pPr>
      <w:r>
        <w:separator/>
      </w:r>
    </w:p>
  </w:footnote>
  <w:footnote w:type="continuationSeparator" w:id="0">
    <w:p w14:paraId="283DC8E5" w14:textId="77777777" w:rsidR="00C824D8" w:rsidRDefault="00C824D8" w:rsidP="005F3C49">
      <w:r>
        <w:continuationSeparator/>
      </w:r>
    </w:p>
  </w:footnote>
  <w:footnote w:type="continuationNotice" w:id="1">
    <w:p w14:paraId="66BA22BA" w14:textId="77777777" w:rsidR="00C824D8" w:rsidRDefault="00C824D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4A895D" w14:textId="169E8C46" w:rsidR="005C6F22" w:rsidRDefault="005C6F22" w:rsidP="005C6F22">
    <w:pPr>
      <w:pStyle w:val="Zhlav"/>
      <w:spacing w:before="240" w:after="240"/>
      <w:ind w:right="-57"/>
      <w:jc w:val="center"/>
    </w:pPr>
    <w:r w:rsidRPr="00494666">
      <w:rPr>
        <w:rFonts w:cs="Arial"/>
      </w:rPr>
      <w:object w:dxaOrig="3039" w:dyaOrig="1214" w14:anchorId="2D97CA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6pt;height:51pt">
          <v:imagedata r:id="rId1" o:title=""/>
        </v:shape>
        <o:OLEObject Type="Embed" ProgID="CorelDraw.Graphic.15" ShapeID="_x0000_i1025" DrawAspect="Content" ObjectID="_1683965384" r:id="rId2"/>
      </w:object>
    </w:r>
    <w:r w:rsidRPr="00A029BD">
      <w:rPr>
        <w:sz w:val="20"/>
      </w:rPr>
      <w:t xml:space="preserve"> </w:t>
    </w:r>
    <w:r>
      <w:rPr>
        <w:sz w:val="20"/>
      </w:rPr>
      <w:tab/>
      <w:t xml:space="preserve">                                                                                        V</w:t>
    </w:r>
    <w:r w:rsidRPr="00C07CC6">
      <w:rPr>
        <w:sz w:val="20"/>
      </w:rPr>
      <w:t>ýtisk č</w:t>
    </w:r>
    <w:r>
      <w:rPr>
        <w:sz w:val="20"/>
      </w:rPr>
      <w:t>.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F31BE"/>
    <w:multiLevelType w:val="hybridMultilevel"/>
    <w:tmpl w:val="585E875C"/>
    <w:lvl w:ilvl="0" w:tplc="04050011">
      <w:start w:val="1"/>
      <w:numFmt w:val="decimal"/>
      <w:lvlText w:val="%1)"/>
      <w:lvlJc w:val="left"/>
      <w:pPr>
        <w:ind w:left="928" w:hanging="360"/>
      </w:pPr>
      <w:rPr>
        <w:rFonts w:hint="default"/>
        <w:b w:val="0"/>
      </w:rPr>
    </w:lvl>
    <w:lvl w:ilvl="1" w:tplc="04050019" w:tentative="1">
      <w:start w:val="1"/>
      <w:numFmt w:val="lowerLetter"/>
      <w:lvlText w:val="%2."/>
      <w:lvlJc w:val="left"/>
      <w:pPr>
        <w:ind w:left="1648" w:hanging="360"/>
      </w:pPr>
    </w:lvl>
    <w:lvl w:ilvl="2" w:tplc="0405001B" w:tentative="1">
      <w:start w:val="1"/>
      <w:numFmt w:val="lowerRoman"/>
      <w:lvlText w:val="%3."/>
      <w:lvlJc w:val="right"/>
      <w:pPr>
        <w:ind w:left="2368" w:hanging="180"/>
      </w:pPr>
    </w:lvl>
    <w:lvl w:ilvl="3" w:tplc="0405000F" w:tentative="1">
      <w:start w:val="1"/>
      <w:numFmt w:val="decimal"/>
      <w:lvlText w:val="%4."/>
      <w:lvlJc w:val="left"/>
      <w:pPr>
        <w:ind w:left="3088" w:hanging="360"/>
      </w:pPr>
    </w:lvl>
    <w:lvl w:ilvl="4" w:tplc="04050019" w:tentative="1">
      <w:start w:val="1"/>
      <w:numFmt w:val="lowerLetter"/>
      <w:lvlText w:val="%5."/>
      <w:lvlJc w:val="left"/>
      <w:pPr>
        <w:ind w:left="3808" w:hanging="360"/>
      </w:pPr>
    </w:lvl>
    <w:lvl w:ilvl="5" w:tplc="0405001B" w:tentative="1">
      <w:start w:val="1"/>
      <w:numFmt w:val="lowerRoman"/>
      <w:lvlText w:val="%6."/>
      <w:lvlJc w:val="right"/>
      <w:pPr>
        <w:ind w:left="4528" w:hanging="180"/>
      </w:pPr>
    </w:lvl>
    <w:lvl w:ilvl="6" w:tplc="0405000F" w:tentative="1">
      <w:start w:val="1"/>
      <w:numFmt w:val="decimal"/>
      <w:lvlText w:val="%7."/>
      <w:lvlJc w:val="left"/>
      <w:pPr>
        <w:ind w:left="5248" w:hanging="360"/>
      </w:pPr>
    </w:lvl>
    <w:lvl w:ilvl="7" w:tplc="04050019" w:tentative="1">
      <w:start w:val="1"/>
      <w:numFmt w:val="lowerLetter"/>
      <w:lvlText w:val="%8."/>
      <w:lvlJc w:val="left"/>
      <w:pPr>
        <w:ind w:left="5968" w:hanging="360"/>
      </w:pPr>
    </w:lvl>
    <w:lvl w:ilvl="8" w:tplc="0405001B" w:tentative="1">
      <w:start w:val="1"/>
      <w:numFmt w:val="lowerRoman"/>
      <w:lvlText w:val="%9."/>
      <w:lvlJc w:val="right"/>
      <w:pPr>
        <w:ind w:left="6688" w:hanging="180"/>
      </w:pPr>
    </w:lvl>
  </w:abstractNum>
  <w:abstractNum w:abstractNumId="1" w15:restartNumberingAfterBreak="0">
    <w:nsid w:val="041F462D"/>
    <w:multiLevelType w:val="hybridMultilevel"/>
    <w:tmpl w:val="585E875C"/>
    <w:lvl w:ilvl="0" w:tplc="04050011">
      <w:start w:val="1"/>
      <w:numFmt w:val="decimal"/>
      <w:lvlText w:val="%1)"/>
      <w:lvlJc w:val="left"/>
      <w:pPr>
        <w:ind w:left="928" w:hanging="360"/>
      </w:pPr>
      <w:rPr>
        <w:rFonts w:hint="default"/>
        <w:b w:val="0"/>
      </w:rPr>
    </w:lvl>
    <w:lvl w:ilvl="1" w:tplc="04050019" w:tentative="1">
      <w:start w:val="1"/>
      <w:numFmt w:val="lowerLetter"/>
      <w:lvlText w:val="%2."/>
      <w:lvlJc w:val="left"/>
      <w:pPr>
        <w:ind w:left="1648" w:hanging="360"/>
      </w:pPr>
    </w:lvl>
    <w:lvl w:ilvl="2" w:tplc="0405001B" w:tentative="1">
      <w:start w:val="1"/>
      <w:numFmt w:val="lowerRoman"/>
      <w:lvlText w:val="%3."/>
      <w:lvlJc w:val="right"/>
      <w:pPr>
        <w:ind w:left="2368" w:hanging="180"/>
      </w:pPr>
    </w:lvl>
    <w:lvl w:ilvl="3" w:tplc="0405000F" w:tentative="1">
      <w:start w:val="1"/>
      <w:numFmt w:val="decimal"/>
      <w:lvlText w:val="%4."/>
      <w:lvlJc w:val="left"/>
      <w:pPr>
        <w:ind w:left="3088" w:hanging="360"/>
      </w:pPr>
    </w:lvl>
    <w:lvl w:ilvl="4" w:tplc="04050019" w:tentative="1">
      <w:start w:val="1"/>
      <w:numFmt w:val="lowerLetter"/>
      <w:lvlText w:val="%5."/>
      <w:lvlJc w:val="left"/>
      <w:pPr>
        <w:ind w:left="3808" w:hanging="360"/>
      </w:pPr>
    </w:lvl>
    <w:lvl w:ilvl="5" w:tplc="0405001B" w:tentative="1">
      <w:start w:val="1"/>
      <w:numFmt w:val="lowerRoman"/>
      <w:lvlText w:val="%6."/>
      <w:lvlJc w:val="right"/>
      <w:pPr>
        <w:ind w:left="4528" w:hanging="180"/>
      </w:pPr>
    </w:lvl>
    <w:lvl w:ilvl="6" w:tplc="0405000F" w:tentative="1">
      <w:start w:val="1"/>
      <w:numFmt w:val="decimal"/>
      <w:lvlText w:val="%7."/>
      <w:lvlJc w:val="left"/>
      <w:pPr>
        <w:ind w:left="5248" w:hanging="360"/>
      </w:pPr>
    </w:lvl>
    <w:lvl w:ilvl="7" w:tplc="04050019" w:tentative="1">
      <w:start w:val="1"/>
      <w:numFmt w:val="lowerLetter"/>
      <w:lvlText w:val="%8."/>
      <w:lvlJc w:val="left"/>
      <w:pPr>
        <w:ind w:left="5968" w:hanging="360"/>
      </w:pPr>
    </w:lvl>
    <w:lvl w:ilvl="8" w:tplc="0405001B" w:tentative="1">
      <w:start w:val="1"/>
      <w:numFmt w:val="lowerRoman"/>
      <w:lvlText w:val="%9."/>
      <w:lvlJc w:val="right"/>
      <w:pPr>
        <w:ind w:left="6688" w:hanging="180"/>
      </w:pPr>
    </w:lvl>
  </w:abstractNum>
  <w:abstractNum w:abstractNumId="2" w15:restartNumberingAfterBreak="0">
    <w:nsid w:val="04862AA3"/>
    <w:multiLevelType w:val="hybridMultilevel"/>
    <w:tmpl w:val="585E875C"/>
    <w:lvl w:ilvl="0" w:tplc="04050011">
      <w:start w:val="1"/>
      <w:numFmt w:val="decimal"/>
      <w:pStyle w:val="rove3-a"/>
      <w:lvlText w:val="%1)"/>
      <w:lvlJc w:val="left"/>
      <w:pPr>
        <w:ind w:left="928" w:hanging="360"/>
      </w:pPr>
      <w:rPr>
        <w:rFonts w:hint="default"/>
        <w:b w:val="0"/>
      </w:rPr>
    </w:lvl>
    <w:lvl w:ilvl="1" w:tplc="04050019" w:tentative="1">
      <w:start w:val="1"/>
      <w:numFmt w:val="lowerLetter"/>
      <w:lvlText w:val="%2."/>
      <w:lvlJc w:val="left"/>
      <w:pPr>
        <w:ind w:left="1648" w:hanging="360"/>
      </w:pPr>
    </w:lvl>
    <w:lvl w:ilvl="2" w:tplc="0405001B" w:tentative="1">
      <w:start w:val="1"/>
      <w:numFmt w:val="lowerRoman"/>
      <w:lvlText w:val="%3."/>
      <w:lvlJc w:val="right"/>
      <w:pPr>
        <w:ind w:left="2368" w:hanging="180"/>
      </w:pPr>
    </w:lvl>
    <w:lvl w:ilvl="3" w:tplc="0405000F" w:tentative="1">
      <w:start w:val="1"/>
      <w:numFmt w:val="decimal"/>
      <w:lvlText w:val="%4."/>
      <w:lvlJc w:val="left"/>
      <w:pPr>
        <w:ind w:left="3088" w:hanging="360"/>
      </w:pPr>
    </w:lvl>
    <w:lvl w:ilvl="4" w:tplc="04050019" w:tentative="1">
      <w:start w:val="1"/>
      <w:numFmt w:val="lowerLetter"/>
      <w:lvlText w:val="%5."/>
      <w:lvlJc w:val="left"/>
      <w:pPr>
        <w:ind w:left="3808" w:hanging="360"/>
      </w:pPr>
    </w:lvl>
    <w:lvl w:ilvl="5" w:tplc="0405001B" w:tentative="1">
      <w:start w:val="1"/>
      <w:numFmt w:val="lowerRoman"/>
      <w:lvlText w:val="%6."/>
      <w:lvlJc w:val="right"/>
      <w:pPr>
        <w:ind w:left="4528" w:hanging="180"/>
      </w:pPr>
    </w:lvl>
    <w:lvl w:ilvl="6" w:tplc="0405000F" w:tentative="1">
      <w:start w:val="1"/>
      <w:numFmt w:val="decimal"/>
      <w:lvlText w:val="%7."/>
      <w:lvlJc w:val="left"/>
      <w:pPr>
        <w:ind w:left="5248" w:hanging="360"/>
      </w:pPr>
    </w:lvl>
    <w:lvl w:ilvl="7" w:tplc="04050019" w:tentative="1">
      <w:start w:val="1"/>
      <w:numFmt w:val="lowerLetter"/>
      <w:lvlText w:val="%8."/>
      <w:lvlJc w:val="left"/>
      <w:pPr>
        <w:ind w:left="5968" w:hanging="360"/>
      </w:pPr>
    </w:lvl>
    <w:lvl w:ilvl="8" w:tplc="0405001B" w:tentative="1">
      <w:start w:val="1"/>
      <w:numFmt w:val="lowerRoman"/>
      <w:lvlText w:val="%9."/>
      <w:lvlJc w:val="right"/>
      <w:pPr>
        <w:ind w:left="6688" w:hanging="180"/>
      </w:pPr>
    </w:lvl>
  </w:abstractNum>
  <w:abstractNum w:abstractNumId="3" w15:restartNumberingAfterBreak="0">
    <w:nsid w:val="0ACD01E7"/>
    <w:multiLevelType w:val="hybridMultilevel"/>
    <w:tmpl w:val="4CF0F88C"/>
    <w:lvl w:ilvl="0" w:tplc="111CBCE6">
      <w:start w:val="1"/>
      <w:numFmt w:val="lowerRoman"/>
      <w:lvlText w:val="(%1)"/>
      <w:lvlJc w:val="left"/>
      <w:pPr>
        <w:ind w:left="1287" w:hanging="720"/>
      </w:pPr>
      <w:rPr>
        <w:rFonts w:hint="default"/>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4" w15:restartNumberingAfterBreak="0">
    <w:nsid w:val="0CED17E8"/>
    <w:multiLevelType w:val="multilevel"/>
    <w:tmpl w:val="357C4C3A"/>
    <w:lvl w:ilvl="0">
      <w:start w:val="1"/>
      <w:numFmt w:val="decimal"/>
      <w:pStyle w:val="E8ptNumberinglevel1"/>
      <w:lvlText w:val="%1."/>
      <w:lvlJc w:val="left"/>
      <w:pPr>
        <w:ind w:left="454" w:hanging="454"/>
      </w:pPr>
      <w:rPr>
        <w:rFonts w:hint="default"/>
        <w:b w:val="0"/>
        <w:i w:val="0"/>
        <w:sz w:val="16"/>
      </w:rPr>
    </w:lvl>
    <w:lvl w:ilvl="1">
      <w:start w:val="1"/>
      <w:numFmt w:val="decimal"/>
      <w:pStyle w:val="E8ptNumberinglevel2"/>
      <w:lvlText w:val="%1.%2."/>
      <w:lvlJc w:val="left"/>
      <w:pPr>
        <w:ind w:left="907" w:hanging="453"/>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E656947"/>
    <w:multiLevelType w:val="hybridMultilevel"/>
    <w:tmpl w:val="585E875C"/>
    <w:lvl w:ilvl="0" w:tplc="04050011">
      <w:start w:val="1"/>
      <w:numFmt w:val="decimal"/>
      <w:lvlText w:val="%1)"/>
      <w:lvlJc w:val="left"/>
      <w:pPr>
        <w:ind w:left="928" w:hanging="360"/>
      </w:pPr>
      <w:rPr>
        <w:rFonts w:hint="default"/>
        <w:b w:val="0"/>
      </w:rPr>
    </w:lvl>
    <w:lvl w:ilvl="1" w:tplc="04050019" w:tentative="1">
      <w:start w:val="1"/>
      <w:numFmt w:val="lowerLetter"/>
      <w:lvlText w:val="%2."/>
      <w:lvlJc w:val="left"/>
      <w:pPr>
        <w:ind w:left="1648" w:hanging="360"/>
      </w:pPr>
    </w:lvl>
    <w:lvl w:ilvl="2" w:tplc="0405001B" w:tentative="1">
      <w:start w:val="1"/>
      <w:numFmt w:val="lowerRoman"/>
      <w:lvlText w:val="%3."/>
      <w:lvlJc w:val="right"/>
      <w:pPr>
        <w:ind w:left="2368" w:hanging="180"/>
      </w:pPr>
    </w:lvl>
    <w:lvl w:ilvl="3" w:tplc="0405000F" w:tentative="1">
      <w:start w:val="1"/>
      <w:numFmt w:val="decimal"/>
      <w:lvlText w:val="%4."/>
      <w:lvlJc w:val="left"/>
      <w:pPr>
        <w:ind w:left="3088" w:hanging="360"/>
      </w:pPr>
    </w:lvl>
    <w:lvl w:ilvl="4" w:tplc="04050019" w:tentative="1">
      <w:start w:val="1"/>
      <w:numFmt w:val="lowerLetter"/>
      <w:lvlText w:val="%5."/>
      <w:lvlJc w:val="left"/>
      <w:pPr>
        <w:ind w:left="3808" w:hanging="360"/>
      </w:pPr>
    </w:lvl>
    <w:lvl w:ilvl="5" w:tplc="0405001B" w:tentative="1">
      <w:start w:val="1"/>
      <w:numFmt w:val="lowerRoman"/>
      <w:lvlText w:val="%6."/>
      <w:lvlJc w:val="right"/>
      <w:pPr>
        <w:ind w:left="4528" w:hanging="180"/>
      </w:pPr>
    </w:lvl>
    <w:lvl w:ilvl="6" w:tplc="0405000F" w:tentative="1">
      <w:start w:val="1"/>
      <w:numFmt w:val="decimal"/>
      <w:lvlText w:val="%7."/>
      <w:lvlJc w:val="left"/>
      <w:pPr>
        <w:ind w:left="5248" w:hanging="360"/>
      </w:pPr>
    </w:lvl>
    <w:lvl w:ilvl="7" w:tplc="04050019" w:tentative="1">
      <w:start w:val="1"/>
      <w:numFmt w:val="lowerLetter"/>
      <w:lvlText w:val="%8."/>
      <w:lvlJc w:val="left"/>
      <w:pPr>
        <w:ind w:left="5968" w:hanging="360"/>
      </w:pPr>
    </w:lvl>
    <w:lvl w:ilvl="8" w:tplc="0405001B" w:tentative="1">
      <w:start w:val="1"/>
      <w:numFmt w:val="lowerRoman"/>
      <w:lvlText w:val="%9."/>
      <w:lvlJc w:val="right"/>
      <w:pPr>
        <w:ind w:left="6688" w:hanging="180"/>
      </w:pPr>
    </w:lvl>
  </w:abstractNum>
  <w:abstractNum w:abstractNumId="6" w15:restartNumberingAfterBreak="0">
    <w:nsid w:val="0FA97572"/>
    <w:multiLevelType w:val="hybridMultilevel"/>
    <w:tmpl w:val="2DAC814A"/>
    <w:lvl w:ilvl="0" w:tplc="57C45750">
      <w:start w:val="1"/>
      <w:numFmt w:val="bullet"/>
      <w:lvlText w:val="-"/>
      <w:lvlJc w:val="left"/>
      <w:pPr>
        <w:ind w:left="1287" w:hanging="360"/>
      </w:pPr>
      <w:rPr>
        <w:rFonts w:ascii="Arial" w:eastAsia="Times New Roman" w:hAnsi="Arial" w:cs="Aria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7" w15:restartNumberingAfterBreak="0">
    <w:nsid w:val="15230277"/>
    <w:multiLevelType w:val="multilevel"/>
    <w:tmpl w:val="E8605890"/>
    <w:lvl w:ilvl="0">
      <w:start w:val="1"/>
      <w:numFmt w:val="decimal"/>
      <w:pStyle w:val="rove1-slovantext"/>
      <w:lvlText w:val="%1."/>
      <w:lvlJc w:val="left"/>
      <w:pPr>
        <w:tabs>
          <w:tab w:val="num" w:pos="567"/>
        </w:tabs>
        <w:ind w:left="567" w:hanging="567"/>
      </w:pPr>
      <w:rPr>
        <w:rFonts w:hint="default"/>
        <w:b/>
        <w:i w:val="0"/>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567"/>
        </w:tabs>
        <w:ind w:left="567" w:hanging="567"/>
      </w:pPr>
      <w:rPr>
        <w:rFonts w:hint="default"/>
        <w:b w:val="0"/>
        <w:i w:val="0"/>
      </w:rPr>
    </w:lvl>
    <w:lvl w:ilvl="3">
      <w:start w:val="1"/>
      <w:numFmt w:val="lowerLetter"/>
      <w:lvlText w:val="(%4)"/>
      <w:lvlJc w:val="left"/>
      <w:pPr>
        <w:tabs>
          <w:tab w:val="num" w:pos="1134"/>
        </w:tabs>
        <w:ind w:left="1134" w:hanging="567"/>
      </w:pPr>
      <w:rPr>
        <w:rFonts w:hint="default"/>
        <w:b w:val="0"/>
        <w:i w:val="0"/>
      </w:rPr>
    </w:lvl>
    <w:lvl w:ilvl="4">
      <w:start w:val="1"/>
      <w:numFmt w:val="lowerRoman"/>
      <w:lvlText w:val="(%5)"/>
      <w:lvlJc w:val="left"/>
      <w:pPr>
        <w:tabs>
          <w:tab w:val="num" w:pos="1701"/>
        </w:tabs>
        <w:ind w:left="1701" w:hanging="567"/>
      </w:pPr>
      <w:rPr>
        <w:rFonts w:hint="default"/>
      </w:rPr>
    </w:lvl>
    <w:lvl w:ilvl="5">
      <w:start w:val="1"/>
      <w:numFmt w:val="decimal"/>
      <w:lvlText w:val="%1.%2.%3.%4.%5.%6."/>
      <w:lvlJc w:val="left"/>
      <w:pPr>
        <w:tabs>
          <w:tab w:val="num" w:pos="0"/>
        </w:tabs>
        <w:ind w:left="2736" w:hanging="936"/>
      </w:pPr>
      <w:rPr>
        <w:rFonts w:hint="default"/>
      </w:rPr>
    </w:lvl>
    <w:lvl w:ilvl="6">
      <w:start w:val="1"/>
      <w:numFmt w:val="decimal"/>
      <w:lvlText w:val="%1.%2.%3.%4.%5.%6.%7."/>
      <w:lvlJc w:val="left"/>
      <w:pPr>
        <w:tabs>
          <w:tab w:val="num" w:pos="0"/>
        </w:tabs>
        <w:ind w:left="3240" w:hanging="1080"/>
      </w:pPr>
      <w:rPr>
        <w:rFonts w:hint="default"/>
      </w:rPr>
    </w:lvl>
    <w:lvl w:ilvl="7">
      <w:start w:val="1"/>
      <w:numFmt w:val="decimal"/>
      <w:lvlText w:val="%1.%2.%3.%4.%5.%6.%7.%8."/>
      <w:lvlJc w:val="left"/>
      <w:pPr>
        <w:tabs>
          <w:tab w:val="num" w:pos="0"/>
        </w:tabs>
        <w:ind w:left="3744" w:hanging="1224"/>
      </w:pPr>
      <w:rPr>
        <w:rFonts w:hint="default"/>
      </w:rPr>
    </w:lvl>
    <w:lvl w:ilvl="8">
      <w:start w:val="1"/>
      <w:numFmt w:val="decimal"/>
      <w:lvlText w:val="%1.%2.%3.%4.%5.%6.%7.%8.%9."/>
      <w:lvlJc w:val="left"/>
      <w:pPr>
        <w:tabs>
          <w:tab w:val="num" w:pos="0"/>
        </w:tabs>
        <w:ind w:left="4320" w:hanging="1440"/>
      </w:pPr>
      <w:rPr>
        <w:rFonts w:hint="default"/>
      </w:rPr>
    </w:lvl>
  </w:abstractNum>
  <w:abstractNum w:abstractNumId="8" w15:restartNumberingAfterBreak="0">
    <w:nsid w:val="17CD38DA"/>
    <w:multiLevelType w:val="hybridMultilevel"/>
    <w:tmpl w:val="E7C89980"/>
    <w:lvl w:ilvl="0" w:tplc="EF2C0804">
      <w:start w:val="1"/>
      <w:numFmt w:val="upperLetter"/>
      <w:lvlText w:val="%1."/>
      <w:lvlJc w:val="left"/>
      <w:pPr>
        <w:ind w:left="380" w:hanging="360"/>
      </w:pPr>
      <w:rPr>
        <w:rFonts w:hint="default"/>
      </w:rPr>
    </w:lvl>
    <w:lvl w:ilvl="1" w:tplc="04050019" w:tentative="1">
      <w:start w:val="1"/>
      <w:numFmt w:val="lowerLetter"/>
      <w:lvlText w:val="%2."/>
      <w:lvlJc w:val="left"/>
      <w:pPr>
        <w:ind w:left="1100" w:hanging="360"/>
      </w:pPr>
    </w:lvl>
    <w:lvl w:ilvl="2" w:tplc="0405001B" w:tentative="1">
      <w:start w:val="1"/>
      <w:numFmt w:val="lowerRoman"/>
      <w:lvlText w:val="%3."/>
      <w:lvlJc w:val="right"/>
      <w:pPr>
        <w:ind w:left="1820" w:hanging="180"/>
      </w:pPr>
    </w:lvl>
    <w:lvl w:ilvl="3" w:tplc="0405000F" w:tentative="1">
      <w:start w:val="1"/>
      <w:numFmt w:val="decimal"/>
      <w:lvlText w:val="%4."/>
      <w:lvlJc w:val="left"/>
      <w:pPr>
        <w:ind w:left="2540" w:hanging="360"/>
      </w:pPr>
    </w:lvl>
    <w:lvl w:ilvl="4" w:tplc="04050019" w:tentative="1">
      <w:start w:val="1"/>
      <w:numFmt w:val="lowerLetter"/>
      <w:lvlText w:val="%5."/>
      <w:lvlJc w:val="left"/>
      <w:pPr>
        <w:ind w:left="3260" w:hanging="360"/>
      </w:pPr>
    </w:lvl>
    <w:lvl w:ilvl="5" w:tplc="0405001B" w:tentative="1">
      <w:start w:val="1"/>
      <w:numFmt w:val="lowerRoman"/>
      <w:lvlText w:val="%6."/>
      <w:lvlJc w:val="right"/>
      <w:pPr>
        <w:ind w:left="3980" w:hanging="180"/>
      </w:pPr>
    </w:lvl>
    <w:lvl w:ilvl="6" w:tplc="0405000F" w:tentative="1">
      <w:start w:val="1"/>
      <w:numFmt w:val="decimal"/>
      <w:lvlText w:val="%7."/>
      <w:lvlJc w:val="left"/>
      <w:pPr>
        <w:ind w:left="4700" w:hanging="360"/>
      </w:pPr>
    </w:lvl>
    <w:lvl w:ilvl="7" w:tplc="04050019" w:tentative="1">
      <w:start w:val="1"/>
      <w:numFmt w:val="lowerLetter"/>
      <w:lvlText w:val="%8."/>
      <w:lvlJc w:val="left"/>
      <w:pPr>
        <w:ind w:left="5420" w:hanging="360"/>
      </w:pPr>
    </w:lvl>
    <w:lvl w:ilvl="8" w:tplc="0405001B" w:tentative="1">
      <w:start w:val="1"/>
      <w:numFmt w:val="lowerRoman"/>
      <w:lvlText w:val="%9."/>
      <w:lvlJc w:val="right"/>
      <w:pPr>
        <w:ind w:left="6140" w:hanging="180"/>
      </w:pPr>
    </w:lvl>
  </w:abstractNum>
  <w:abstractNum w:abstractNumId="9" w15:restartNumberingAfterBreak="0">
    <w:nsid w:val="1CAE7E2A"/>
    <w:multiLevelType w:val="hybridMultilevel"/>
    <w:tmpl w:val="975C237E"/>
    <w:lvl w:ilvl="0" w:tplc="643A608C">
      <w:start w:val="1"/>
      <w:numFmt w:val="bullet"/>
      <w:pStyle w:val="rove2-odrkovtext"/>
      <w:lvlText w:val=""/>
      <w:lvlJc w:val="left"/>
      <w:pPr>
        <w:tabs>
          <w:tab w:val="num" w:pos="1134"/>
        </w:tabs>
        <w:ind w:left="1134" w:hanging="567"/>
      </w:pPr>
      <w:rPr>
        <w:rFonts w:ascii="Symbol" w:hAnsi="Symbol" w:hint="default"/>
        <w:color w:val="auto"/>
      </w:rPr>
    </w:lvl>
    <w:lvl w:ilvl="1" w:tplc="04050003" w:tentative="1">
      <w:start w:val="1"/>
      <w:numFmt w:val="bullet"/>
      <w:lvlText w:val="o"/>
      <w:lvlJc w:val="left"/>
      <w:pPr>
        <w:ind w:left="2574" w:hanging="360"/>
      </w:pPr>
      <w:rPr>
        <w:rFonts w:ascii="Courier New" w:hAnsi="Courier New" w:cs="Courier New" w:hint="default"/>
      </w:rPr>
    </w:lvl>
    <w:lvl w:ilvl="2" w:tplc="04050005" w:tentative="1">
      <w:start w:val="1"/>
      <w:numFmt w:val="bullet"/>
      <w:lvlText w:val=""/>
      <w:lvlJc w:val="left"/>
      <w:pPr>
        <w:ind w:left="3294" w:hanging="360"/>
      </w:pPr>
      <w:rPr>
        <w:rFonts w:ascii="Wingdings" w:hAnsi="Wingdings" w:hint="default"/>
      </w:rPr>
    </w:lvl>
    <w:lvl w:ilvl="3" w:tplc="04050001" w:tentative="1">
      <w:start w:val="1"/>
      <w:numFmt w:val="bullet"/>
      <w:lvlText w:val=""/>
      <w:lvlJc w:val="left"/>
      <w:pPr>
        <w:ind w:left="4014" w:hanging="360"/>
      </w:pPr>
      <w:rPr>
        <w:rFonts w:ascii="Symbol" w:hAnsi="Symbol" w:hint="default"/>
      </w:rPr>
    </w:lvl>
    <w:lvl w:ilvl="4" w:tplc="04050003" w:tentative="1">
      <w:start w:val="1"/>
      <w:numFmt w:val="bullet"/>
      <w:lvlText w:val="o"/>
      <w:lvlJc w:val="left"/>
      <w:pPr>
        <w:ind w:left="4734" w:hanging="360"/>
      </w:pPr>
      <w:rPr>
        <w:rFonts w:ascii="Courier New" w:hAnsi="Courier New" w:cs="Courier New" w:hint="default"/>
      </w:rPr>
    </w:lvl>
    <w:lvl w:ilvl="5" w:tplc="04050005" w:tentative="1">
      <w:start w:val="1"/>
      <w:numFmt w:val="bullet"/>
      <w:lvlText w:val=""/>
      <w:lvlJc w:val="left"/>
      <w:pPr>
        <w:ind w:left="5454" w:hanging="360"/>
      </w:pPr>
      <w:rPr>
        <w:rFonts w:ascii="Wingdings" w:hAnsi="Wingdings" w:hint="default"/>
      </w:rPr>
    </w:lvl>
    <w:lvl w:ilvl="6" w:tplc="04050001" w:tentative="1">
      <w:start w:val="1"/>
      <w:numFmt w:val="bullet"/>
      <w:lvlText w:val=""/>
      <w:lvlJc w:val="left"/>
      <w:pPr>
        <w:ind w:left="6174" w:hanging="360"/>
      </w:pPr>
      <w:rPr>
        <w:rFonts w:ascii="Symbol" w:hAnsi="Symbol" w:hint="default"/>
      </w:rPr>
    </w:lvl>
    <w:lvl w:ilvl="7" w:tplc="04050003" w:tentative="1">
      <w:start w:val="1"/>
      <w:numFmt w:val="bullet"/>
      <w:lvlText w:val="o"/>
      <w:lvlJc w:val="left"/>
      <w:pPr>
        <w:ind w:left="6894" w:hanging="360"/>
      </w:pPr>
      <w:rPr>
        <w:rFonts w:ascii="Courier New" w:hAnsi="Courier New" w:cs="Courier New" w:hint="default"/>
      </w:rPr>
    </w:lvl>
    <w:lvl w:ilvl="8" w:tplc="04050005" w:tentative="1">
      <w:start w:val="1"/>
      <w:numFmt w:val="bullet"/>
      <w:lvlText w:val=""/>
      <w:lvlJc w:val="left"/>
      <w:pPr>
        <w:ind w:left="7614" w:hanging="360"/>
      </w:pPr>
      <w:rPr>
        <w:rFonts w:ascii="Wingdings" w:hAnsi="Wingdings" w:hint="default"/>
      </w:rPr>
    </w:lvl>
  </w:abstractNum>
  <w:abstractNum w:abstractNumId="10" w15:restartNumberingAfterBreak="0">
    <w:nsid w:val="1EEA2A2C"/>
    <w:multiLevelType w:val="hybridMultilevel"/>
    <w:tmpl w:val="DFCE967E"/>
    <w:lvl w:ilvl="0" w:tplc="30327848">
      <w:start w:val="1"/>
      <w:numFmt w:val="lowerLetter"/>
      <w:pStyle w:val="rove3-a0"/>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1" w15:restartNumberingAfterBreak="0">
    <w:nsid w:val="20407219"/>
    <w:multiLevelType w:val="multilevel"/>
    <w:tmpl w:val="A72E3292"/>
    <w:lvl w:ilvl="0">
      <w:start w:val="1"/>
      <w:numFmt w:val="decimal"/>
      <w:pStyle w:val="Level1-slovannadpis"/>
      <w:lvlText w:val="%1."/>
      <w:lvlJc w:val="left"/>
      <w:pPr>
        <w:tabs>
          <w:tab w:val="num" w:pos="567"/>
        </w:tabs>
        <w:ind w:left="567" w:hanging="567"/>
      </w:pPr>
      <w:rPr>
        <w:rFonts w:hint="default"/>
        <w:b/>
        <w:i w:val="0"/>
      </w:rPr>
    </w:lvl>
    <w:lvl w:ilvl="1">
      <w:start w:val="1"/>
      <w:numFmt w:val="decimal"/>
      <w:pStyle w:val="Level2-slovantext"/>
      <w:lvlText w:val="%1.%2"/>
      <w:lvlJc w:val="left"/>
      <w:pPr>
        <w:tabs>
          <w:tab w:val="num" w:pos="567"/>
        </w:tabs>
        <w:ind w:left="567" w:hanging="567"/>
      </w:pPr>
      <w:rPr>
        <w:rFonts w:hint="default"/>
      </w:rPr>
    </w:lvl>
    <w:lvl w:ilvl="2">
      <w:start w:val="1"/>
      <w:numFmt w:val="decimal"/>
      <w:lvlText w:val="%1.%2.%3"/>
      <w:lvlJc w:val="left"/>
      <w:pPr>
        <w:tabs>
          <w:tab w:val="num" w:pos="567"/>
        </w:tabs>
        <w:ind w:left="567" w:hanging="567"/>
      </w:pPr>
      <w:rPr>
        <w:rFonts w:hint="default"/>
      </w:rPr>
    </w:lvl>
    <w:lvl w:ilvl="3">
      <w:start w:val="1"/>
      <w:numFmt w:val="lowerLetter"/>
      <w:pStyle w:val="Level3-a"/>
      <w:lvlText w:val="(%4)"/>
      <w:lvlJc w:val="left"/>
      <w:pPr>
        <w:tabs>
          <w:tab w:val="num" w:pos="1134"/>
        </w:tabs>
        <w:ind w:left="1134" w:hanging="567"/>
      </w:pPr>
      <w:rPr>
        <w:rFonts w:hint="default"/>
      </w:rPr>
    </w:lvl>
    <w:lvl w:ilvl="4">
      <w:start w:val="1"/>
      <w:numFmt w:val="lowerRoman"/>
      <w:pStyle w:val="Level3-i"/>
      <w:lvlText w:val="(%5)"/>
      <w:lvlJc w:val="left"/>
      <w:pPr>
        <w:tabs>
          <w:tab w:val="num" w:pos="1701"/>
        </w:tabs>
        <w:ind w:left="1701" w:hanging="567"/>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5">
      <w:start w:val="1"/>
      <w:numFmt w:val="decimal"/>
      <w:lvlText w:val="%1.%2.%3.%4.%5.%6."/>
      <w:lvlJc w:val="left"/>
      <w:pPr>
        <w:tabs>
          <w:tab w:val="num" w:pos="0"/>
        </w:tabs>
        <w:ind w:left="2736" w:hanging="936"/>
      </w:pPr>
      <w:rPr>
        <w:rFonts w:hint="default"/>
      </w:rPr>
    </w:lvl>
    <w:lvl w:ilvl="6">
      <w:start w:val="1"/>
      <w:numFmt w:val="decimal"/>
      <w:lvlText w:val="%1.%2.%3.%4.%5.%6.%7."/>
      <w:lvlJc w:val="left"/>
      <w:pPr>
        <w:tabs>
          <w:tab w:val="num" w:pos="0"/>
        </w:tabs>
        <w:ind w:left="3240" w:hanging="1080"/>
      </w:pPr>
      <w:rPr>
        <w:rFonts w:hint="default"/>
      </w:rPr>
    </w:lvl>
    <w:lvl w:ilvl="7">
      <w:start w:val="1"/>
      <w:numFmt w:val="decimal"/>
      <w:lvlText w:val="%1.%2.%3.%4.%5.%6.%7.%8."/>
      <w:lvlJc w:val="left"/>
      <w:pPr>
        <w:tabs>
          <w:tab w:val="num" w:pos="0"/>
        </w:tabs>
        <w:ind w:left="3744" w:hanging="1224"/>
      </w:pPr>
      <w:rPr>
        <w:rFonts w:hint="default"/>
      </w:rPr>
    </w:lvl>
    <w:lvl w:ilvl="8">
      <w:start w:val="1"/>
      <w:numFmt w:val="decimal"/>
      <w:lvlText w:val="%1.%2.%3.%4.%5.%6.%7.%8.%9."/>
      <w:lvlJc w:val="left"/>
      <w:pPr>
        <w:tabs>
          <w:tab w:val="num" w:pos="0"/>
        </w:tabs>
        <w:ind w:left="4320" w:hanging="1440"/>
      </w:pPr>
      <w:rPr>
        <w:rFonts w:hint="default"/>
      </w:rPr>
    </w:lvl>
  </w:abstractNum>
  <w:abstractNum w:abstractNumId="12" w15:restartNumberingAfterBreak="0">
    <w:nsid w:val="22640A3F"/>
    <w:multiLevelType w:val="hybridMultilevel"/>
    <w:tmpl w:val="564889F4"/>
    <w:lvl w:ilvl="0" w:tplc="C37AC232">
      <w:start w:val="1"/>
      <w:numFmt w:val="bullet"/>
      <w:pStyle w:val="rove1-odrkovtext"/>
      <w:lvlText w:val=""/>
      <w:lvlJc w:val="left"/>
      <w:pPr>
        <w:tabs>
          <w:tab w:val="num" w:pos="567"/>
        </w:tabs>
        <w:ind w:left="567" w:hanging="567"/>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13" w15:restartNumberingAfterBreak="0">
    <w:nsid w:val="23A80C60"/>
    <w:multiLevelType w:val="hybridMultilevel"/>
    <w:tmpl w:val="6A105920"/>
    <w:lvl w:ilvl="0" w:tplc="04050011">
      <w:start w:val="1"/>
      <w:numFmt w:val="decimal"/>
      <w:lvlText w:val="%1)"/>
      <w:lvlJc w:val="left"/>
      <w:pPr>
        <w:ind w:left="928" w:hanging="360"/>
      </w:pPr>
      <w:rPr>
        <w:rFonts w:hint="default"/>
        <w:b w:val="0"/>
      </w:rPr>
    </w:lvl>
    <w:lvl w:ilvl="1" w:tplc="04050019" w:tentative="1">
      <w:start w:val="1"/>
      <w:numFmt w:val="lowerLetter"/>
      <w:lvlText w:val="%2."/>
      <w:lvlJc w:val="left"/>
      <w:pPr>
        <w:ind w:left="1648" w:hanging="360"/>
      </w:pPr>
    </w:lvl>
    <w:lvl w:ilvl="2" w:tplc="0405001B" w:tentative="1">
      <w:start w:val="1"/>
      <w:numFmt w:val="lowerRoman"/>
      <w:lvlText w:val="%3."/>
      <w:lvlJc w:val="right"/>
      <w:pPr>
        <w:ind w:left="2368" w:hanging="180"/>
      </w:pPr>
    </w:lvl>
    <w:lvl w:ilvl="3" w:tplc="0405000F" w:tentative="1">
      <w:start w:val="1"/>
      <w:numFmt w:val="decimal"/>
      <w:lvlText w:val="%4."/>
      <w:lvlJc w:val="left"/>
      <w:pPr>
        <w:ind w:left="3088" w:hanging="360"/>
      </w:pPr>
    </w:lvl>
    <w:lvl w:ilvl="4" w:tplc="04050019" w:tentative="1">
      <w:start w:val="1"/>
      <w:numFmt w:val="lowerLetter"/>
      <w:lvlText w:val="%5."/>
      <w:lvlJc w:val="left"/>
      <w:pPr>
        <w:ind w:left="3808" w:hanging="360"/>
      </w:pPr>
    </w:lvl>
    <w:lvl w:ilvl="5" w:tplc="0405001B" w:tentative="1">
      <w:start w:val="1"/>
      <w:numFmt w:val="lowerRoman"/>
      <w:lvlText w:val="%6."/>
      <w:lvlJc w:val="right"/>
      <w:pPr>
        <w:ind w:left="4528" w:hanging="180"/>
      </w:pPr>
    </w:lvl>
    <w:lvl w:ilvl="6" w:tplc="0405000F" w:tentative="1">
      <w:start w:val="1"/>
      <w:numFmt w:val="decimal"/>
      <w:lvlText w:val="%7."/>
      <w:lvlJc w:val="left"/>
      <w:pPr>
        <w:ind w:left="5248" w:hanging="360"/>
      </w:pPr>
    </w:lvl>
    <w:lvl w:ilvl="7" w:tplc="04050019" w:tentative="1">
      <w:start w:val="1"/>
      <w:numFmt w:val="lowerLetter"/>
      <w:lvlText w:val="%8."/>
      <w:lvlJc w:val="left"/>
      <w:pPr>
        <w:ind w:left="5968" w:hanging="360"/>
      </w:pPr>
    </w:lvl>
    <w:lvl w:ilvl="8" w:tplc="0405001B" w:tentative="1">
      <w:start w:val="1"/>
      <w:numFmt w:val="lowerRoman"/>
      <w:lvlText w:val="%9."/>
      <w:lvlJc w:val="right"/>
      <w:pPr>
        <w:ind w:left="6688" w:hanging="180"/>
      </w:pPr>
    </w:lvl>
  </w:abstractNum>
  <w:abstractNum w:abstractNumId="14" w15:restartNumberingAfterBreak="0">
    <w:nsid w:val="241F7EEB"/>
    <w:multiLevelType w:val="hybridMultilevel"/>
    <w:tmpl w:val="6F06D852"/>
    <w:lvl w:ilvl="0" w:tplc="D804AD48">
      <w:start w:val="1"/>
      <w:numFmt w:val="bullet"/>
      <w:pStyle w:val="rove4-odrkovtext"/>
      <w:lvlText w:val="o"/>
      <w:lvlJc w:val="left"/>
      <w:pPr>
        <w:tabs>
          <w:tab w:val="num" w:pos="1134"/>
        </w:tabs>
        <w:ind w:left="1134" w:hanging="567"/>
      </w:pPr>
      <w:rPr>
        <w:rFonts w:ascii="Courier New" w:hAnsi="Courier New" w:hint="default"/>
      </w:rPr>
    </w:lvl>
    <w:lvl w:ilvl="1" w:tplc="04050003" w:tentative="1">
      <w:start w:val="1"/>
      <w:numFmt w:val="bullet"/>
      <w:lvlText w:val="o"/>
      <w:lvlJc w:val="left"/>
      <w:pPr>
        <w:ind w:left="3141" w:hanging="360"/>
      </w:pPr>
      <w:rPr>
        <w:rFonts w:ascii="Courier New" w:hAnsi="Courier New" w:cs="Courier New" w:hint="default"/>
      </w:rPr>
    </w:lvl>
    <w:lvl w:ilvl="2" w:tplc="04050005" w:tentative="1">
      <w:start w:val="1"/>
      <w:numFmt w:val="bullet"/>
      <w:lvlText w:val=""/>
      <w:lvlJc w:val="left"/>
      <w:pPr>
        <w:ind w:left="3861" w:hanging="360"/>
      </w:pPr>
      <w:rPr>
        <w:rFonts w:ascii="Wingdings" w:hAnsi="Wingdings" w:hint="default"/>
      </w:rPr>
    </w:lvl>
    <w:lvl w:ilvl="3" w:tplc="04050001" w:tentative="1">
      <w:start w:val="1"/>
      <w:numFmt w:val="bullet"/>
      <w:lvlText w:val=""/>
      <w:lvlJc w:val="left"/>
      <w:pPr>
        <w:ind w:left="4581" w:hanging="360"/>
      </w:pPr>
      <w:rPr>
        <w:rFonts w:ascii="Symbol" w:hAnsi="Symbol" w:hint="default"/>
      </w:rPr>
    </w:lvl>
    <w:lvl w:ilvl="4" w:tplc="04050003" w:tentative="1">
      <w:start w:val="1"/>
      <w:numFmt w:val="bullet"/>
      <w:lvlText w:val="o"/>
      <w:lvlJc w:val="left"/>
      <w:pPr>
        <w:ind w:left="5301" w:hanging="360"/>
      </w:pPr>
      <w:rPr>
        <w:rFonts w:ascii="Courier New" w:hAnsi="Courier New" w:cs="Courier New" w:hint="default"/>
      </w:rPr>
    </w:lvl>
    <w:lvl w:ilvl="5" w:tplc="04050005" w:tentative="1">
      <w:start w:val="1"/>
      <w:numFmt w:val="bullet"/>
      <w:lvlText w:val=""/>
      <w:lvlJc w:val="left"/>
      <w:pPr>
        <w:ind w:left="6021" w:hanging="360"/>
      </w:pPr>
      <w:rPr>
        <w:rFonts w:ascii="Wingdings" w:hAnsi="Wingdings" w:hint="default"/>
      </w:rPr>
    </w:lvl>
    <w:lvl w:ilvl="6" w:tplc="04050001" w:tentative="1">
      <w:start w:val="1"/>
      <w:numFmt w:val="bullet"/>
      <w:lvlText w:val=""/>
      <w:lvlJc w:val="left"/>
      <w:pPr>
        <w:ind w:left="6741" w:hanging="360"/>
      </w:pPr>
      <w:rPr>
        <w:rFonts w:ascii="Symbol" w:hAnsi="Symbol" w:hint="default"/>
      </w:rPr>
    </w:lvl>
    <w:lvl w:ilvl="7" w:tplc="04050003" w:tentative="1">
      <w:start w:val="1"/>
      <w:numFmt w:val="bullet"/>
      <w:lvlText w:val="o"/>
      <w:lvlJc w:val="left"/>
      <w:pPr>
        <w:ind w:left="7461" w:hanging="360"/>
      </w:pPr>
      <w:rPr>
        <w:rFonts w:ascii="Courier New" w:hAnsi="Courier New" w:cs="Courier New" w:hint="default"/>
      </w:rPr>
    </w:lvl>
    <w:lvl w:ilvl="8" w:tplc="04050005" w:tentative="1">
      <w:start w:val="1"/>
      <w:numFmt w:val="bullet"/>
      <w:lvlText w:val=""/>
      <w:lvlJc w:val="left"/>
      <w:pPr>
        <w:ind w:left="8181" w:hanging="360"/>
      </w:pPr>
      <w:rPr>
        <w:rFonts w:ascii="Wingdings" w:hAnsi="Wingdings" w:hint="default"/>
      </w:rPr>
    </w:lvl>
  </w:abstractNum>
  <w:abstractNum w:abstractNumId="15" w15:restartNumberingAfterBreak="0">
    <w:nsid w:val="2BE82B53"/>
    <w:multiLevelType w:val="hybridMultilevel"/>
    <w:tmpl w:val="5388DA8E"/>
    <w:lvl w:ilvl="0" w:tplc="B69C33DC">
      <w:start w:val="1"/>
      <w:numFmt w:val="upperRoman"/>
      <w:lvlText w:val="%1."/>
      <w:lvlJc w:val="left"/>
      <w:pPr>
        <w:ind w:left="780" w:hanging="720"/>
      </w:pPr>
      <w:rPr>
        <w:rFonts w:hint="default"/>
      </w:rPr>
    </w:lvl>
    <w:lvl w:ilvl="1" w:tplc="04050019" w:tentative="1">
      <w:start w:val="1"/>
      <w:numFmt w:val="lowerLetter"/>
      <w:lvlText w:val="%2."/>
      <w:lvlJc w:val="left"/>
      <w:pPr>
        <w:ind w:left="1140" w:hanging="360"/>
      </w:pPr>
    </w:lvl>
    <w:lvl w:ilvl="2" w:tplc="0405001B" w:tentative="1">
      <w:start w:val="1"/>
      <w:numFmt w:val="lowerRoman"/>
      <w:lvlText w:val="%3."/>
      <w:lvlJc w:val="right"/>
      <w:pPr>
        <w:ind w:left="1860" w:hanging="180"/>
      </w:pPr>
    </w:lvl>
    <w:lvl w:ilvl="3" w:tplc="0405000F" w:tentative="1">
      <w:start w:val="1"/>
      <w:numFmt w:val="decimal"/>
      <w:lvlText w:val="%4."/>
      <w:lvlJc w:val="left"/>
      <w:pPr>
        <w:ind w:left="2580" w:hanging="360"/>
      </w:pPr>
    </w:lvl>
    <w:lvl w:ilvl="4" w:tplc="04050019" w:tentative="1">
      <w:start w:val="1"/>
      <w:numFmt w:val="lowerLetter"/>
      <w:lvlText w:val="%5."/>
      <w:lvlJc w:val="left"/>
      <w:pPr>
        <w:ind w:left="3300" w:hanging="360"/>
      </w:pPr>
    </w:lvl>
    <w:lvl w:ilvl="5" w:tplc="0405001B" w:tentative="1">
      <w:start w:val="1"/>
      <w:numFmt w:val="lowerRoman"/>
      <w:lvlText w:val="%6."/>
      <w:lvlJc w:val="right"/>
      <w:pPr>
        <w:ind w:left="4020" w:hanging="180"/>
      </w:pPr>
    </w:lvl>
    <w:lvl w:ilvl="6" w:tplc="0405000F" w:tentative="1">
      <w:start w:val="1"/>
      <w:numFmt w:val="decimal"/>
      <w:lvlText w:val="%7."/>
      <w:lvlJc w:val="left"/>
      <w:pPr>
        <w:ind w:left="4740" w:hanging="360"/>
      </w:pPr>
    </w:lvl>
    <w:lvl w:ilvl="7" w:tplc="04050019" w:tentative="1">
      <w:start w:val="1"/>
      <w:numFmt w:val="lowerLetter"/>
      <w:lvlText w:val="%8."/>
      <w:lvlJc w:val="left"/>
      <w:pPr>
        <w:ind w:left="5460" w:hanging="360"/>
      </w:pPr>
    </w:lvl>
    <w:lvl w:ilvl="8" w:tplc="0405001B" w:tentative="1">
      <w:start w:val="1"/>
      <w:numFmt w:val="lowerRoman"/>
      <w:lvlText w:val="%9."/>
      <w:lvlJc w:val="right"/>
      <w:pPr>
        <w:ind w:left="6180" w:hanging="180"/>
      </w:pPr>
    </w:lvl>
  </w:abstractNum>
  <w:abstractNum w:abstractNumId="16" w15:restartNumberingAfterBreak="0">
    <w:nsid w:val="2CCB13CA"/>
    <w:multiLevelType w:val="multilevel"/>
    <w:tmpl w:val="324ABAC2"/>
    <w:lvl w:ilvl="0">
      <w:start w:val="1"/>
      <w:numFmt w:val="bullet"/>
      <w:pStyle w:val="rove1-odrkovnadpis"/>
      <w:lvlText w:val=""/>
      <w:lvlJc w:val="left"/>
      <w:pPr>
        <w:tabs>
          <w:tab w:val="num" w:pos="567"/>
        </w:tabs>
        <w:ind w:left="567" w:hanging="567"/>
      </w:pPr>
      <w:rPr>
        <w:rFonts w:ascii="Symbol" w:hAnsi="Symbol" w:hint="default"/>
        <w:b w:val="0"/>
        <w:i w:val="0"/>
      </w:rPr>
    </w:lvl>
    <w:lvl w:ilvl="1">
      <w:start w:val="1"/>
      <w:numFmt w:val="bullet"/>
      <w:pStyle w:val="rove2-odrkovnadpis"/>
      <w:lvlText w:val=""/>
      <w:lvlJc w:val="left"/>
      <w:pPr>
        <w:tabs>
          <w:tab w:val="num" w:pos="567"/>
        </w:tabs>
        <w:ind w:left="567" w:hanging="567"/>
      </w:pPr>
      <w:rPr>
        <w:rFonts w:ascii="Symbol" w:hAnsi="Symbol" w:hint="default"/>
      </w:rPr>
    </w:lvl>
    <w:lvl w:ilvl="2">
      <w:start w:val="1"/>
      <w:numFmt w:val="bullet"/>
      <w:pStyle w:val="rove3-odrkovnadpis"/>
      <w:lvlText w:val=""/>
      <w:lvlJc w:val="left"/>
      <w:pPr>
        <w:tabs>
          <w:tab w:val="num" w:pos="1134"/>
        </w:tabs>
        <w:ind w:left="1134" w:hanging="567"/>
      </w:pPr>
      <w:rPr>
        <w:rFonts w:ascii="Symbol" w:hAnsi="Symbol" w:hint="default"/>
        <w:b w:val="0"/>
        <w:i w:val="0"/>
        <w:color w:val="auto"/>
      </w:rPr>
    </w:lvl>
    <w:lvl w:ilvl="3">
      <w:start w:val="1"/>
      <w:numFmt w:val="bullet"/>
      <w:pStyle w:val="rove4-odrkovnadpis"/>
      <w:lvlText w:val="o"/>
      <w:lvlJc w:val="left"/>
      <w:pPr>
        <w:tabs>
          <w:tab w:val="num" w:pos="1134"/>
        </w:tabs>
        <w:ind w:left="1134" w:hanging="567"/>
      </w:pPr>
      <w:rPr>
        <w:rFonts w:ascii="Courier New" w:hAnsi="Courier New" w:hint="default"/>
        <w:b w:val="0"/>
        <w:i w:val="0"/>
      </w:rPr>
    </w:lvl>
    <w:lvl w:ilvl="4">
      <w:start w:val="1"/>
      <w:numFmt w:val="bullet"/>
      <w:pStyle w:val="rove5-odrkovnadpis"/>
      <w:lvlText w:val=""/>
      <w:lvlJc w:val="left"/>
      <w:pPr>
        <w:tabs>
          <w:tab w:val="num" w:pos="1701"/>
        </w:tabs>
        <w:ind w:left="1701" w:hanging="567"/>
      </w:pPr>
      <w:rPr>
        <w:rFonts w:ascii="Wingdings" w:hAnsi="Wingdings" w:hint="default"/>
      </w:rPr>
    </w:lvl>
    <w:lvl w:ilvl="5">
      <w:start w:val="1"/>
      <w:numFmt w:val="decimal"/>
      <w:lvlText w:val="%1.%2.%3.%4.%5.%6."/>
      <w:lvlJc w:val="left"/>
      <w:pPr>
        <w:tabs>
          <w:tab w:val="num" w:pos="0"/>
        </w:tabs>
        <w:ind w:left="2736" w:hanging="936"/>
      </w:pPr>
      <w:rPr>
        <w:rFonts w:hint="default"/>
      </w:rPr>
    </w:lvl>
    <w:lvl w:ilvl="6">
      <w:start w:val="1"/>
      <w:numFmt w:val="decimal"/>
      <w:lvlText w:val="%1.%2.%3.%4.%5.%6.%7."/>
      <w:lvlJc w:val="left"/>
      <w:pPr>
        <w:tabs>
          <w:tab w:val="num" w:pos="0"/>
        </w:tabs>
        <w:ind w:left="3240" w:hanging="1080"/>
      </w:pPr>
      <w:rPr>
        <w:rFonts w:hint="default"/>
      </w:rPr>
    </w:lvl>
    <w:lvl w:ilvl="7">
      <w:start w:val="1"/>
      <w:numFmt w:val="decimal"/>
      <w:lvlText w:val="%1.%2.%3.%4.%5.%6.%7.%8."/>
      <w:lvlJc w:val="left"/>
      <w:pPr>
        <w:tabs>
          <w:tab w:val="num" w:pos="0"/>
        </w:tabs>
        <w:ind w:left="3744" w:hanging="1224"/>
      </w:pPr>
      <w:rPr>
        <w:rFonts w:hint="default"/>
      </w:rPr>
    </w:lvl>
    <w:lvl w:ilvl="8">
      <w:start w:val="1"/>
      <w:numFmt w:val="decimal"/>
      <w:lvlText w:val="%1.%2.%3.%4.%5.%6.%7.%8.%9."/>
      <w:lvlJc w:val="left"/>
      <w:pPr>
        <w:tabs>
          <w:tab w:val="num" w:pos="0"/>
        </w:tabs>
        <w:ind w:left="4320" w:hanging="1440"/>
      </w:pPr>
      <w:rPr>
        <w:rFonts w:hint="default"/>
      </w:rPr>
    </w:lvl>
  </w:abstractNum>
  <w:abstractNum w:abstractNumId="17" w15:restartNumberingAfterBreak="0">
    <w:nsid w:val="31140992"/>
    <w:multiLevelType w:val="hybridMultilevel"/>
    <w:tmpl w:val="B1A6C686"/>
    <w:lvl w:ilvl="0" w:tplc="04070017">
      <w:start w:val="1"/>
      <w:numFmt w:val="lowerLetter"/>
      <w:lvlText w:val="%1)"/>
      <w:lvlJc w:val="left"/>
      <w:pPr>
        <w:ind w:left="928" w:hanging="360"/>
      </w:pPr>
      <w:rPr>
        <w:rFonts w:hint="default"/>
        <w:b w:val="0"/>
      </w:rPr>
    </w:lvl>
    <w:lvl w:ilvl="1" w:tplc="04050019" w:tentative="1">
      <w:start w:val="1"/>
      <w:numFmt w:val="lowerLetter"/>
      <w:lvlText w:val="%2."/>
      <w:lvlJc w:val="left"/>
      <w:pPr>
        <w:ind w:left="1648" w:hanging="360"/>
      </w:pPr>
    </w:lvl>
    <w:lvl w:ilvl="2" w:tplc="0405001B" w:tentative="1">
      <w:start w:val="1"/>
      <w:numFmt w:val="lowerRoman"/>
      <w:lvlText w:val="%3."/>
      <w:lvlJc w:val="right"/>
      <w:pPr>
        <w:ind w:left="2368" w:hanging="180"/>
      </w:pPr>
    </w:lvl>
    <w:lvl w:ilvl="3" w:tplc="0405000F" w:tentative="1">
      <w:start w:val="1"/>
      <w:numFmt w:val="decimal"/>
      <w:lvlText w:val="%4."/>
      <w:lvlJc w:val="left"/>
      <w:pPr>
        <w:ind w:left="3088" w:hanging="360"/>
      </w:pPr>
    </w:lvl>
    <w:lvl w:ilvl="4" w:tplc="04050019" w:tentative="1">
      <w:start w:val="1"/>
      <w:numFmt w:val="lowerLetter"/>
      <w:lvlText w:val="%5."/>
      <w:lvlJc w:val="left"/>
      <w:pPr>
        <w:ind w:left="3808" w:hanging="360"/>
      </w:pPr>
    </w:lvl>
    <w:lvl w:ilvl="5" w:tplc="0405001B" w:tentative="1">
      <w:start w:val="1"/>
      <w:numFmt w:val="lowerRoman"/>
      <w:lvlText w:val="%6."/>
      <w:lvlJc w:val="right"/>
      <w:pPr>
        <w:ind w:left="4528" w:hanging="180"/>
      </w:pPr>
    </w:lvl>
    <w:lvl w:ilvl="6" w:tplc="0405000F" w:tentative="1">
      <w:start w:val="1"/>
      <w:numFmt w:val="decimal"/>
      <w:lvlText w:val="%7."/>
      <w:lvlJc w:val="left"/>
      <w:pPr>
        <w:ind w:left="5248" w:hanging="360"/>
      </w:pPr>
    </w:lvl>
    <w:lvl w:ilvl="7" w:tplc="04050019" w:tentative="1">
      <w:start w:val="1"/>
      <w:numFmt w:val="lowerLetter"/>
      <w:lvlText w:val="%8."/>
      <w:lvlJc w:val="left"/>
      <w:pPr>
        <w:ind w:left="5968" w:hanging="360"/>
      </w:pPr>
    </w:lvl>
    <w:lvl w:ilvl="8" w:tplc="0405001B" w:tentative="1">
      <w:start w:val="1"/>
      <w:numFmt w:val="lowerRoman"/>
      <w:lvlText w:val="%9."/>
      <w:lvlJc w:val="right"/>
      <w:pPr>
        <w:ind w:left="6688" w:hanging="180"/>
      </w:pPr>
    </w:lvl>
  </w:abstractNum>
  <w:abstractNum w:abstractNumId="18" w15:restartNumberingAfterBreak="0">
    <w:nsid w:val="39B5231C"/>
    <w:multiLevelType w:val="hybridMultilevel"/>
    <w:tmpl w:val="514E7B94"/>
    <w:lvl w:ilvl="0" w:tplc="BF0843E0">
      <w:start w:val="1"/>
      <w:numFmt w:val="lowerLetter"/>
      <w:lvlText w:val="%1)"/>
      <w:lvlJc w:val="left"/>
      <w:pPr>
        <w:ind w:left="927" w:hanging="360"/>
      </w:pPr>
      <w:rPr>
        <w:rFonts w:hint="default"/>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19" w15:restartNumberingAfterBreak="0">
    <w:nsid w:val="39D02AE6"/>
    <w:multiLevelType w:val="hybridMultilevel"/>
    <w:tmpl w:val="F94EF1B2"/>
    <w:lvl w:ilvl="0" w:tplc="BD92155E">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40A24F74"/>
    <w:multiLevelType w:val="hybridMultilevel"/>
    <w:tmpl w:val="585E875C"/>
    <w:lvl w:ilvl="0" w:tplc="04050011">
      <w:start w:val="1"/>
      <w:numFmt w:val="decimal"/>
      <w:lvlText w:val="%1)"/>
      <w:lvlJc w:val="left"/>
      <w:pPr>
        <w:ind w:left="928" w:hanging="360"/>
      </w:pPr>
      <w:rPr>
        <w:rFonts w:hint="default"/>
        <w:b w:val="0"/>
      </w:rPr>
    </w:lvl>
    <w:lvl w:ilvl="1" w:tplc="04050019" w:tentative="1">
      <w:start w:val="1"/>
      <w:numFmt w:val="lowerLetter"/>
      <w:lvlText w:val="%2."/>
      <w:lvlJc w:val="left"/>
      <w:pPr>
        <w:ind w:left="1648" w:hanging="360"/>
      </w:pPr>
    </w:lvl>
    <w:lvl w:ilvl="2" w:tplc="0405001B" w:tentative="1">
      <w:start w:val="1"/>
      <w:numFmt w:val="lowerRoman"/>
      <w:lvlText w:val="%3."/>
      <w:lvlJc w:val="right"/>
      <w:pPr>
        <w:ind w:left="2368" w:hanging="180"/>
      </w:pPr>
    </w:lvl>
    <w:lvl w:ilvl="3" w:tplc="0405000F" w:tentative="1">
      <w:start w:val="1"/>
      <w:numFmt w:val="decimal"/>
      <w:lvlText w:val="%4."/>
      <w:lvlJc w:val="left"/>
      <w:pPr>
        <w:ind w:left="3088" w:hanging="360"/>
      </w:pPr>
    </w:lvl>
    <w:lvl w:ilvl="4" w:tplc="04050019" w:tentative="1">
      <w:start w:val="1"/>
      <w:numFmt w:val="lowerLetter"/>
      <w:lvlText w:val="%5."/>
      <w:lvlJc w:val="left"/>
      <w:pPr>
        <w:ind w:left="3808" w:hanging="360"/>
      </w:pPr>
    </w:lvl>
    <w:lvl w:ilvl="5" w:tplc="0405001B" w:tentative="1">
      <w:start w:val="1"/>
      <w:numFmt w:val="lowerRoman"/>
      <w:lvlText w:val="%6."/>
      <w:lvlJc w:val="right"/>
      <w:pPr>
        <w:ind w:left="4528" w:hanging="180"/>
      </w:pPr>
    </w:lvl>
    <w:lvl w:ilvl="6" w:tplc="0405000F" w:tentative="1">
      <w:start w:val="1"/>
      <w:numFmt w:val="decimal"/>
      <w:lvlText w:val="%7."/>
      <w:lvlJc w:val="left"/>
      <w:pPr>
        <w:ind w:left="5248" w:hanging="360"/>
      </w:pPr>
    </w:lvl>
    <w:lvl w:ilvl="7" w:tplc="04050019" w:tentative="1">
      <w:start w:val="1"/>
      <w:numFmt w:val="lowerLetter"/>
      <w:lvlText w:val="%8."/>
      <w:lvlJc w:val="left"/>
      <w:pPr>
        <w:ind w:left="5968" w:hanging="360"/>
      </w:pPr>
    </w:lvl>
    <w:lvl w:ilvl="8" w:tplc="0405001B" w:tentative="1">
      <w:start w:val="1"/>
      <w:numFmt w:val="lowerRoman"/>
      <w:lvlText w:val="%9."/>
      <w:lvlJc w:val="right"/>
      <w:pPr>
        <w:ind w:left="6688" w:hanging="180"/>
      </w:pPr>
    </w:lvl>
  </w:abstractNum>
  <w:abstractNum w:abstractNumId="21" w15:restartNumberingAfterBreak="0">
    <w:nsid w:val="41121C39"/>
    <w:multiLevelType w:val="multilevel"/>
    <w:tmpl w:val="12C809D4"/>
    <w:lvl w:ilvl="0">
      <w:start w:val="1"/>
      <w:numFmt w:val="lowerLetter"/>
      <w:pStyle w:val="aDefinition"/>
      <w:lvlText w:val="(%1)"/>
      <w:lvlJc w:val="left"/>
      <w:pPr>
        <w:tabs>
          <w:tab w:val="num" w:pos="851"/>
        </w:tabs>
        <w:ind w:left="851" w:hanging="851"/>
      </w:pPr>
      <w:rPr>
        <w:rFonts w:hint="default"/>
        <w:b w:val="0"/>
        <w:i w:val="0"/>
      </w:rPr>
    </w:lvl>
    <w:lvl w:ilvl="1">
      <w:start w:val="1"/>
      <w:numFmt w:val="lowerRoman"/>
      <w:pStyle w:val="iDefinition"/>
      <w:lvlText w:val="(%2)"/>
      <w:lvlJc w:val="left"/>
      <w:pPr>
        <w:tabs>
          <w:tab w:val="num" w:pos="1843"/>
        </w:tabs>
        <w:ind w:left="1843" w:hanging="992"/>
      </w:pPr>
      <w:rPr>
        <w:rFonts w:hint="default"/>
      </w:rPr>
    </w:lvl>
    <w:lvl w:ilvl="2">
      <w:start w:val="1"/>
      <w:numFmt w:val="lowerRoman"/>
      <w:lvlText w:val="%3)"/>
      <w:lvlJc w:val="left"/>
      <w:pPr>
        <w:tabs>
          <w:tab w:val="num" w:pos="3119"/>
        </w:tabs>
        <w:ind w:left="3119" w:hanging="1276"/>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2" w15:restartNumberingAfterBreak="0">
    <w:nsid w:val="420D3B0D"/>
    <w:multiLevelType w:val="hybridMultilevel"/>
    <w:tmpl w:val="585E875C"/>
    <w:lvl w:ilvl="0" w:tplc="04050011">
      <w:start w:val="1"/>
      <w:numFmt w:val="decimal"/>
      <w:lvlText w:val="%1)"/>
      <w:lvlJc w:val="left"/>
      <w:pPr>
        <w:ind w:left="928" w:hanging="360"/>
      </w:pPr>
      <w:rPr>
        <w:rFonts w:hint="default"/>
        <w:b w:val="0"/>
      </w:rPr>
    </w:lvl>
    <w:lvl w:ilvl="1" w:tplc="04050019" w:tentative="1">
      <w:start w:val="1"/>
      <w:numFmt w:val="lowerLetter"/>
      <w:lvlText w:val="%2."/>
      <w:lvlJc w:val="left"/>
      <w:pPr>
        <w:ind w:left="1648" w:hanging="360"/>
      </w:pPr>
    </w:lvl>
    <w:lvl w:ilvl="2" w:tplc="0405001B" w:tentative="1">
      <w:start w:val="1"/>
      <w:numFmt w:val="lowerRoman"/>
      <w:lvlText w:val="%3."/>
      <w:lvlJc w:val="right"/>
      <w:pPr>
        <w:ind w:left="2368" w:hanging="180"/>
      </w:pPr>
    </w:lvl>
    <w:lvl w:ilvl="3" w:tplc="0405000F" w:tentative="1">
      <w:start w:val="1"/>
      <w:numFmt w:val="decimal"/>
      <w:lvlText w:val="%4."/>
      <w:lvlJc w:val="left"/>
      <w:pPr>
        <w:ind w:left="3088" w:hanging="360"/>
      </w:pPr>
    </w:lvl>
    <w:lvl w:ilvl="4" w:tplc="04050019" w:tentative="1">
      <w:start w:val="1"/>
      <w:numFmt w:val="lowerLetter"/>
      <w:lvlText w:val="%5."/>
      <w:lvlJc w:val="left"/>
      <w:pPr>
        <w:ind w:left="3808" w:hanging="360"/>
      </w:pPr>
    </w:lvl>
    <w:lvl w:ilvl="5" w:tplc="0405001B" w:tentative="1">
      <w:start w:val="1"/>
      <w:numFmt w:val="lowerRoman"/>
      <w:lvlText w:val="%6."/>
      <w:lvlJc w:val="right"/>
      <w:pPr>
        <w:ind w:left="4528" w:hanging="180"/>
      </w:pPr>
    </w:lvl>
    <w:lvl w:ilvl="6" w:tplc="0405000F" w:tentative="1">
      <w:start w:val="1"/>
      <w:numFmt w:val="decimal"/>
      <w:lvlText w:val="%7."/>
      <w:lvlJc w:val="left"/>
      <w:pPr>
        <w:ind w:left="5248" w:hanging="360"/>
      </w:pPr>
    </w:lvl>
    <w:lvl w:ilvl="7" w:tplc="04050019" w:tentative="1">
      <w:start w:val="1"/>
      <w:numFmt w:val="lowerLetter"/>
      <w:lvlText w:val="%8."/>
      <w:lvlJc w:val="left"/>
      <w:pPr>
        <w:ind w:left="5968" w:hanging="360"/>
      </w:pPr>
    </w:lvl>
    <w:lvl w:ilvl="8" w:tplc="0405001B" w:tentative="1">
      <w:start w:val="1"/>
      <w:numFmt w:val="lowerRoman"/>
      <w:lvlText w:val="%9."/>
      <w:lvlJc w:val="right"/>
      <w:pPr>
        <w:ind w:left="6688" w:hanging="180"/>
      </w:pPr>
    </w:lvl>
  </w:abstractNum>
  <w:abstractNum w:abstractNumId="23" w15:restartNumberingAfterBreak="0">
    <w:nsid w:val="456447EE"/>
    <w:multiLevelType w:val="hybridMultilevel"/>
    <w:tmpl w:val="723E4178"/>
    <w:lvl w:ilvl="0" w:tplc="56D207C6">
      <w:start w:val="60"/>
      <w:numFmt w:val="bullet"/>
      <w:lvlText w:val="-"/>
      <w:lvlJc w:val="left"/>
      <w:pPr>
        <w:ind w:left="1287" w:hanging="360"/>
      </w:pPr>
      <w:rPr>
        <w:rFonts w:ascii="Arial" w:eastAsia="Times New Roman" w:hAnsi="Arial" w:cs="Aria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24" w15:restartNumberingAfterBreak="0">
    <w:nsid w:val="458C43EF"/>
    <w:multiLevelType w:val="multilevel"/>
    <w:tmpl w:val="55C609B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pStyle w:val="Level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475B3203"/>
    <w:multiLevelType w:val="multilevel"/>
    <w:tmpl w:val="6096DEFC"/>
    <w:lvl w:ilvl="0">
      <w:start w:val="1"/>
      <w:numFmt w:val="none"/>
      <w:pStyle w:val="AODocTxt"/>
      <w:suff w:val="nothing"/>
      <w:lvlText w:val=""/>
      <w:lvlJc w:val="left"/>
      <w:rPr>
        <w:rFonts w:cs="Times New Roman"/>
      </w:rPr>
    </w:lvl>
    <w:lvl w:ilvl="1">
      <w:start w:val="1"/>
      <w:numFmt w:val="none"/>
      <w:pStyle w:val="AODocTxtL1"/>
      <w:suff w:val="nothing"/>
      <w:lvlText w:val=""/>
      <w:lvlJc w:val="left"/>
      <w:pPr>
        <w:ind w:left="720"/>
      </w:pPr>
      <w:rPr>
        <w:rFonts w:cs="Times New Roman"/>
      </w:rPr>
    </w:lvl>
    <w:lvl w:ilvl="2">
      <w:start w:val="1"/>
      <w:numFmt w:val="none"/>
      <w:pStyle w:val="AODocTxtL2"/>
      <w:suff w:val="nothing"/>
      <w:lvlText w:val=""/>
      <w:lvlJc w:val="left"/>
      <w:pPr>
        <w:ind w:left="1440"/>
      </w:pPr>
      <w:rPr>
        <w:rFonts w:cs="Times New Roman"/>
      </w:rPr>
    </w:lvl>
    <w:lvl w:ilvl="3">
      <w:start w:val="1"/>
      <w:numFmt w:val="none"/>
      <w:pStyle w:val="AODocTxtL3"/>
      <w:suff w:val="nothing"/>
      <w:lvlText w:val=""/>
      <w:lvlJc w:val="left"/>
      <w:pPr>
        <w:ind w:left="2160"/>
      </w:pPr>
      <w:rPr>
        <w:rFonts w:cs="Times New Roman"/>
      </w:rPr>
    </w:lvl>
    <w:lvl w:ilvl="4">
      <w:start w:val="1"/>
      <w:numFmt w:val="none"/>
      <w:pStyle w:val="AODocTxtL4"/>
      <w:suff w:val="nothing"/>
      <w:lvlText w:val=""/>
      <w:lvlJc w:val="left"/>
      <w:pPr>
        <w:ind w:left="2880"/>
      </w:pPr>
      <w:rPr>
        <w:rFonts w:cs="Times New Roman"/>
      </w:rPr>
    </w:lvl>
    <w:lvl w:ilvl="5">
      <w:start w:val="1"/>
      <w:numFmt w:val="none"/>
      <w:pStyle w:val="AODocTxtL5"/>
      <w:suff w:val="nothing"/>
      <w:lvlText w:val=""/>
      <w:lvlJc w:val="left"/>
      <w:pPr>
        <w:ind w:left="3600"/>
      </w:pPr>
      <w:rPr>
        <w:rFonts w:cs="Times New Roman"/>
      </w:rPr>
    </w:lvl>
    <w:lvl w:ilvl="6">
      <w:start w:val="1"/>
      <w:numFmt w:val="none"/>
      <w:pStyle w:val="AODocTxtL6"/>
      <w:suff w:val="nothing"/>
      <w:lvlText w:val=""/>
      <w:lvlJc w:val="left"/>
      <w:pPr>
        <w:ind w:left="4320"/>
      </w:pPr>
      <w:rPr>
        <w:rFonts w:cs="Times New Roman"/>
      </w:rPr>
    </w:lvl>
    <w:lvl w:ilvl="7">
      <w:start w:val="1"/>
      <w:numFmt w:val="none"/>
      <w:pStyle w:val="AODocTxtL7"/>
      <w:suff w:val="nothing"/>
      <w:lvlText w:val=""/>
      <w:lvlJc w:val="left"/>
      <w:pPr>
        <w:ind w:left="5040"/>
      </w:pPr>
      <w:rPr>
        <w:rFonts w:cs="Times New Roman"/>
      </w:rPr>
    </w:lvl>
    <w:lvl w:ilvl="8">
      <w:start w:val="1"/>
      <w:numFmt w:val="none"/>
      <w:pStyle w:val="AODocTxtL8"/>
      <w:suff w:val="nothing"/>
      <w:lvlText w:val=""/>
      <w:lvlJc w:val="left"/>
      <w:pPr>
        <w:ind w:left="5760"/>
      </w:pPr>
      <w:rPr>
        <w:rFonts w:cs="Times New Roman"/>
      </w:rPr>
    </w:lvl>
  </w:abstractNum>
  <w:abstractNum w:abstractNumId="26" w15:restartNumberingAfterBreak="0">
    <w:nsid w:val="4E5E3C5F"/>
    <w:multiLevelType w:val="hybridMultilevel"/>
    <w:tmpl w:val="585E875C"/>
    <w:lvl w:ilvl="0" w:tplc="04050011">
      <w:start w:val="1"/>
      <w:numFmt w:val="decimal"/>
      <w:lvlText w:val="%1)"/>
      <w:lvlJc w:val="left"/>
      <w:pPr>
        <w:ind w:left="928" w:hanging="360"/>
      </w:pPr>
      <w:rPr>
        <w:rFonts w:hint="default"/>
        <w:b w:val="0"/>
      </w:rPr>
    </w:lvl>
    <w:lvl w:ilvl="1" w:tplc="04050019" w:tentative="1">
      <w:start w:val="1"/>
      <w:numFmt w:val="lowerLetter"/>
      <w:lvlText w:val="%2."/>
      <w:lvlJc w:val="left"/>
      <w:pPr>
        <w:ind w:left="1648" w:hanging="360"/>
      </w:pPr>
    </w:lvl>
    <w:lvl w:ilvl="2" w:tplc="0405001B" w:tentative="1">
      <w:start w:val="1"/>
      <w:numFmt w:val="lowerRoman"/>
      <w:lvlText w:val="%3."/>
      <w:lvlJc w:val="right"/>
      <w:pPr>
        <w:ind w:left="2368" w:hanging="180"/>
      </w:pPr>
    </w:lvl>
    <w:lvl w:ilvl="3" w:tplc="0405000F" w:tentative="1">
      <w:start w:val="1"/>
      <w:numFmt w:val="decimal"/>
      <w:lvlText w:val="%4."/>
      <w:lvlJc w:val="left"/>
      <w:pPr>
        <w:ind w:left="3088" w:hanging="360"/>
      </w:pPr>
    </w:lvl>
    <w:lvl w:ilvl="4" w:tplc="04050019" w:tentative="1">
      <w:start w:val="1"/>
      <w:numFmt w:val="lowerLetter"/>
      <w:lvlText w:val="%5."/>
      <w:lvlJc w:val="left"/>
      <w:pPr>
        <w:ind w:left="3808" w:hanging="360"/>
      </w:pPr>
    </w:lvl>
    <w:lvl w:ilvl="5" w:tplc="0405001B" w:tentative="1">
      <w:start w:val="1"/>
      <w:numFmt w:val="lowerRoman"/>
      <w:lvlText w:val="%6."/>
      <w:lvlJc w:val="right"/>
      <w:pPr>
        <w:ind w:left="4528" w:hanging="180"/>
      </w:pPr>
    </w:lvl>
    <w:lvl w:ilvl="6" w:tplc="0405000F" w:tentative="1">
      <w:start w:val="1"/>
      <w:numFmt w:val="decimal"/>
      <w:lvlText w:val="%7."/>
      <w:lvlJc w:val="left"/>
      <w:pPr>
        <w:ind w:left="5248" w:hanging="360"/>
      </w:pPr>
    </w:lvl>
    <w:lvl w:ilvl="7" w:tplc="04050019" w:tentative="1">
      <w:start w:val="1"/>
      <w:numFmt w:val="lowerLetter"/>
      <w:lvlText w:val="%8."/>
      <w:lvlJc w:val="left"/>
      <w:pPr>
        <w:ind w:left="5968" w:hanging="360"/>
      </w:pPr>
    </w:lvl>
    <w:lvl w:ilvl="8" w:tplc="0405001B" w:tentative="1">
      <w:start w:val="1"/>
      <w:numFmt w:val="lowerRoman"/>
      <w:lvlText w:val="%9."/>
      <w:lvlJc w:val="right"/>
      <w:pPr>
        <w:ind w:left="6688" w:hanging="180"/>
      </w:pPr>
    </w:lvl>
  </w:abstractNum>
  <w:abstractNum w:abstractNumId="27" w15:restartNumberingAfterBreak="0">
    <w:nsid w:val="53C26DB9"/>
    <w:multiLevelType w:val="multilevel"/>
    <w:tmpl w:val="C93A6A22"/>
    <w:lvl w:ilvl="0">
      <w:start w:val="1"/>
      <w:numFmt w:val="decimal"/>
      <w:pStyle w:val="NadpisVertragDE1"/>
      <w:lvlText w:val="%1."/>
      <w:lvlJc w:val="left"/>
      <w:pPr>
        <w:ind w:left="567" w:hanging="567"/>
      </w:pPr>
      <w:rPr>
        <w:rFonts w:cs="Times New Roman" w:hint="default"/>
      </w:rPr>
    </w:lvl>
    <w:lvl w:ilvl="1">
      <w:start w:val="1"/>
      <w:numFmt w:val="decimal"/>
      <w:pStyle w:val="NadpisVertragDE2"/>
      <w:lvlText w:val="%1.%2."/>
      <w:lvlJc w:val="left"/>
      <w:pPr>
        <w:ind w:left="567" w:hanging="567"/>
      </w:pPr>
      <w:rPr>
        <w:rFonts w:cs="Times New Roman" w:hint="default"/>
        <w:b w:val="0"/>
        <w:bCs w:val="0"/>
        <w:i w:val="0"/>
        <w:iCs w:val="0"/>
        <w:caps w:val="0"/>
        <w:smallCaps w:val="0"/>
        <w:strike w:val="0"/>
        <w:dstrike w:val="0"/>
        <w:vanish w:val="0"/>
        <w:color w:val="auto"/>
        <w:spacing w:val="0"/>
        <w:kern w:val="0"/>
        <w:position w:val="0"/>
        <w:u w:val="none"/>
        <w:effect w:val="none"/>
        <w:vertAlign w:val="baseline"/>
      </w:rPr>
    </w:lvl>
    <w:lvl w:ilvl="2">
      <w:start w:val="1"/>
      <w:numFmt w:val="decimal"/>
      <w:pStyle w:val="NadpisVertragDE3"/>
      <w:lvlText w:val="%1.%2.%3."/>
      <w:lvlJc w:val="left"/>
      <w:pPr>
        <w:ind w:left="1134" w:hanging="567"/>
      </w:pPr>
      <w:rPr>
        <w:rFonts w:cs="Times New Roman" w:hint="default"/>
        <w:strike w:val="0"/>
        <w:color w:val="auto"/>
      </w:rPr>
    </w:lvl>
    <w:lvl w:ilvl="3">
      <w:start w:val="1"/>
      <w:numFmt w:val="decimal"/>
      <w:pStyle w:val="NadpisVertragDE4"/>
      <w:lvlText w:val="%1.%2.%3.%4."/>
      <w:lvlJc w:val="left"/>
      <w:pPr>
        <w:ind w:left="1701" w:hanging="567"/>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8" w15:restartNumberingAfterBreak="0">
    <w:nsid w:val="568E4403"/>
    <w:multiLevelType w:val="hybridMultilevel"/>
    <w:tmpl w:val="FE8C037A"/>
    <w:lvl w:ilvl="0" w:tplc="C2AE33F8">
      <w:start w:val="1"/>
      <w:numFmt w:val="decimal"/>
      <w:pStyle w:val="EH2withnumbering"/>
      <w:lvlText w:val="%1."/>
      <w:lvlJc w:val="left"/>
      <w:pPr>
        <w:ind w:left="700" w:hanging="360"/>
      </w:pPr>
      <w:rPr>
        <w:rFonts w:ascii="Verdana" w:hAnsi="Verdana" w:hint="default"/>
        <w:b/>
        <w:bCs w:val="0"/>
        <w:i w:val="0"/>
        <w:sz w:val="18"/>
        <w:szCs w:val="1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5E047A24"/>
    <w:multiLevelType w:val="multilevel"/>
    <w:tmpl w:val="1A187116"/>
    <w:lvl w:ilvl="0">
      <w:start w:val="1"/>
      <w:numFmt w:val="decimal"/>
      <w:pStyle w:val="Level1Heading"/>
      <w:lvlText w:val="%1."/>
      <w:lvlJc w:val="left"/>
      <w:pPr>
        <w:tabs>
          <w:tab w:val="num" w:pos="850"/>
        </w:tabs>
        <w:ind w:left="850" w:hanging="850"/>
      </w:pPr>
      <w:rPr>
        <w:rFonts w:hint="default"/>
        <w:b/>
        <w:caps w:val="0"/>
      </w:rPr>
    </w:lvl>
    <w:lvl w:ilvl="1">
      <w:start w:val="1"/>
      <w:numFmt w:val="decimal"/>
      <w:pStyle w:val="Level2Number"/>
      <w:lvlText w:val="%1.%2"/>
      <w:lvlJc w:val="left"/>
      <w:pPr>
        <w:tabs>
          <w:tab w:val="num" w:pos="1701"/>
        </w:tabs>
        <w:ind w:left="1701" w:hanging="850"/>
      </w:pPr>
      <w:rPr>
        <w:rFonts w:hint="default"/>
        <w:caps w:val="0"/>
      </w:rPr>
    </w:lvl>
    <w:lvl w:ilvl="2">
      <w:start w:val="1"/>
      <w:numFmt w:val="decimal"/>
      <w:pStyle w:val="Level3Number"/>
      <w:lvlText w:val="%1.%2.%3"/>
      <w:lvlJc w:val="left"/>
      <w:pPr>
        <w:tabs>
          <w:tab w:val="num" w:pos="1701"/>
        </w:tabs>
        <w:ind w:left="1701" w:hanging="851"/>
      </w:pPr>
      <w:rPr>
        <w:rFonts w:hint="default"/>
        <w:caps w:val="0"/>
      </w:rPr>
    </w:lvl>
    <w:lvl w:ilvl="3">
      <w:start w:val="1"/>
      <w:numFmt w:val="decimal"/>
      <w:pStyle w:val="Level4Number"/>
      <w:lvlText w:val="%1.%2.%3.%4"/>
      <w:lvlJc w:val="left"/>
      <w:pPr>
        <w:tabs>
          <w:tab w:val="num" w:pos="2835"/>
        </w:tabs>
        <w:ind w:left="2835" w:hanging="1134"/>
      </w:pPr>
      <w:rPr>
        <w:rFonts w:hint="default"/>
        <w:caps w:val="0"/>
      </w:rPr>
    </w:lvl>
    <w:lvl w:ilvl="4">
      <w:start w:val="1"/>
      <w:numFmt w:val="lowerLetter"/>
      <w:pStyle w:val="Level5Number"/>
      <w:lvlText w:val="(%5)"/>
      <w:lvlJc w:val="left"/>
      <w:pPr>
        <w:tabs>
          <w:tab w:val="num" w:pos="3402"/>
        </w:tabs>
        <w:ind w:left="3402" w:hanging="567"/>
      </w:pPr>
      <w:rPr>
        <w:rFonts w:hint="default"/>
        <w:caps w:val="0"/>
      </w:rPr>
    </w:lvl>
    <w:lvl w:ilvl="5">
      <w:start w:val="1"/>
      <w:numFmt w:val="lowerRoman"/>
      <w:pStyle w:val="Level6Number"/>
      <w:lvlText w:val="(%6)"/>
      <w:lvlJc w:val="left"/>
      <w:pPr>
        <w:tabs>
          <w:tab w:val="num" w:pos="3969"/>
        </w:tabs>
        <w:ind w:left="3969" w:hanging="567"/>
      </w:pPr>
      <w:rPr>
        <w:rFonts w:hint="default"/>
        <w:caps w:val="0"/>
      </w:rPr>
    </w:lvl>
    <w:lvl w:ilvl="6">
      <w:start w:val="1"/>
      <w:numFmt w:val="upperLetter"/>
      <w:pStyle w:val="Level7Number"/>
      <w:lvlText w:val="(%7)"/>
      <w:lvlJc w:val="left"/>
      <w:pPr>
        <w:tabs>
          <w:tab w:val="num" w:pos="4536"/>
        </w:tabs>
        <w:ind w:left="4536" w:hanging="567"/>
      </w:pPr>
      <w:rPr>
        <w:rFonts w:hint="default"/>
        <w:caps w:val="0"/>
      </w:rPr>
    </w:lvl>
    <w:lvl w:ilvl="7">
      <w:start w:val="1"/>
      <w:numFmt w:val="upperRoman"/>
      <w:pStyle w:val="Level8Number"/>
      <w:lvlText w:val="(%8)"/>
      <w:lvlJc w:val="left"/>
      <w:pPr>
        <w:tabs>
          <w:tab w:val="num" w:pos="5103"/>
        </w:tabs>
        <w:ind w:left="5103" w:hanging="567"/>
      </w:pPr>
      <w:rPr>
        <w:rFonts w:hint="default"/>
        <w:caps w:val="0"/>
      </w:rPr>
    </w:lvl>
    <w:lvl w:ilvl="8">
      <w:start w:val="1"/>
      <w:numFmt w:val="lowerLetter"/>
      <w:pStyle w:val="Level9Number"/>
      <w:lvlText w:val="%9)"/>
      <w:lvlJc w:val="left"/>
      <w:pPr>
        <w:tabs>
          <w:tab w:val="num" w:pos="5670"/>
        </w:tabs>
        <w:ind w:left="5670" w:hanging="567"/>
      </w:pPr>
      <w:rPr>
        <w:rFonts w:hint="default"/>
        <w:caps w:val="0"/>
      </w:rPr>
    </w:lvl>
  </w:abstractNum>
  <w:abstractNum w:abstractNumId="30" w15:restartNumberingAfterBreak="0">
    <w:nsid w:val="67F209D4"/>
    <w:multiLevelType w:val="multilevel"/>
    <w:tmpl w:val="8B0A7FF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1" w15:restartNumberingAfterBreak="0">
    <w:nsid w:val="6B3F0DD6"/>
    <w:multiLevelType w:val="multilevel"/>
    <w:tmpl w:val="453EAB6E"/>
    <w:lvl w:ilvl="0">
      <w:start w:val="1"/>
      <w:numFmt w:val="decimal"/>
      <w:pStyle w:val="Nadpis1SmlouvaCZ"/>
      <w:lvlText w:val="%1."/>
      <w:lvlJc w:val="left"/>
      <w:pPr>
        <w:ind w:left="567" w:hanging="567"/>
      </w:pPr>
      <w:rPr>
        <w:rFonts w:cs="Times New Roman" w:hint="default"/>
      </w:rPr>
    </w:lvl>
    <w:lvl w:ilvl="1">
      <w:start w:val="1"/>
      <w:numFmt w:val="decimal"/>
      <w:lvlText w:val="%1.%2."/>
      <w:lvlJc w:val="left"/>
      <w:pPr>
        <w:ind w:left="567" w:hanging="567"/>
      </w:pPr>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lvlText w:val="%1.%2.%3."/>
      <w:lvlJc w:val="left"/>
      <w:pPr>
        <w:ind w:left="1134" w:hanging="567"/>
      </w:pPr>
      <w:rPr>
        <w:rFonts w:cs="Times New Roman" w:hint="default"/>
        <w:b w:val="0"/>
      </w:rPr>
    </w:lvl>
    <w:lvl w:ilvl="3">
      <w:start w:val="1"/>
      <w:numFmt w:val="decimal"/>
      <w:pStyle w:val="Nadpis4SmlouvaCZ"/>
      <w:lvlText w:val="%1.%2.%3.%4."/>
      <w:lvlJc w:val="left"/>
      <w:pPr>
        <w:ind w:left="1701" w:hanging="567"/>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32" w15:restartNumberingAfterBreak="0">
    <w:nsid w:val="6EFB5938"/>
    <w:multiLevelType w:val="hybridMultilevel"/>
    <w:tmpl w:val="585E875C"/>
    <w:lvl w:ilvl="0" w:tplc="04050011">
      <w:start w:val="1"/>
      <w:numFmt w:val="decimal"/>
      <w:lvlText w:val="%1)"/>
      <w:lvlJc w:val="left"/>
      <w:pPr>
        <w:ind w:left="928" w:hanging="360"/>
      </w:pPr>
      <w:rPr>
        <w:rFonts w:hint="default"/>
        <w:b w:val="0"/>
      </w:rPr>
    </w:lvl>
    <w:lvl w:ilvl="1" w:tplc="04050019" w:tentative="1">
      <w:start w:val="1"/>
      <w:numFmt w:val="lowerLetter"/>
      <w:lvlText w:val="%2."/>
      <w:lvlJc w:val="left"/>
      <w:pPr>
        <w:ind w:left="1648" w:hanging="360"/>
      </w:pPr>
    </w:lvl>
    <w:lvl w:ilvl="2" w:tplc="0405001B" w:tentative="1">
      <w:start w:val="1"/>
      <w:numFmt w:val="lowerRoman"/>
      <w:lvlText w:val="%3."/>
      <w:lvlJc w:val="right"/>
      <w:pPr>
        <w:ind w:left="2368" w:hanging="180"/>
      </w:pPr>
    </w:lvl>
    <w:lvl w:ilvl="3" w:tplc="0405000F" w:tentative="1">
      <w:start w:val="1"/>
      <w:numFmt w:val="decimal"/>
      <w:lvlText w:val="%4."/>
      <w:lvlJc w:val="left"/>
      <w:pPr>
        <w:ind w:left="3088" w:hanging="360"/>
      </w:pPr>
    </w:lvl>
    <w:lvl w:ilvl="4" w:tplc="04050019" w:tentative="1">
      <w:start w:val="1"/>
      <w:numFmt w:val="lowerLetter"/>
      <w:lvlText w:val="%5."/>
      <w:lvlJc w:val="left"/>
      <w:pPr>
        <w:ind w:left="3808" w:hanging="360"/>
      </w:pPr>
    </w:lvl>
    <w:lvl w:ilvl="5" w:tplc="0405001B" w:tentative="1">
      <w:start w:val="1"/>
      <w:numFmt w:val="lowerRoman"/>
      <w:lvlText w:val="%6."/>
      <w:lvlJc w:val="right"/>
      <w:pPr>
        <w:ind w:left="4528" w:hanging="180"/>
      </w:pPr>
    </w:lvl>
    <w:lvl w:ilvl="6" w:tplc="0405000F" w:tentative="1">
      <w:start w:val="1"/>
      <w:numFmt w:val="decimal"/>
      <w:lvlText w:val="%7."/>
      <w:lvlJc w:val="left"/>
      <w:pPr>
        <w:ind w:left="5248" w:hanging="360"/>
      </w:pPr>
    </w:lvl>
    <w:lvl w:ilvl="7" w:tplc="04050019" w:tentative="1">
      <w:start w:val="1"/>
      <w:numFmt w:val="lowerLetter"/>
      <w:lvlText w:val="%8."/>
      <w:lvlJc w:val="left"/>
      <w:pPr>
        <w:ind w:left="5968" w:hanging="360"/>
      </w:pPr>
    </w:lvl>
    <w:lvl w:ilvl="8" w:tplc="0405001B" w:tentative="1">
      <w:start w:val="1"/>
      <w:numFmt w:val="lowerRoman"/>
      <w:lvlText w:val="%9."/>
      <w:lvlJc w:val="right"/>
      <w:pPr>
        <w:ind w:left="6688" w:hanging="180"/>
      </w:pPr>
    </w:lvl>
  </w:abstractNum>
  <w:abstractNum w:abstractNumId="33" w15:restartNumberingAfterBreak="0">
    <w:nsid w:val="71BB5304"/>
    <w:multiLevelType w:val="hybridMultilevel"/>
    <w:tmpl w:val="EB0826F2"/>
    <w:lvl w:ilvl="0" w:tplc="6DBE88E0">
      <w:start w:val="1"/>
      <w:numFmt w:val="bullet"/>
      <w:pStyle w:val="Odrky"/>
      <w:lvlText w:val=""/>
      <w:lvlJc w:val="left"/>
      <w:pPr>
        <w:tabs>
          <w:tab w:val="num" w:pos="340"/>
        </w:tabs>
        <w:ind w:left="340" w:hanging="34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73821024"/>
    <w:multiLevelType w:val="hybridMultilevel"/>
    <w:tmpl w:val="F5B0EDD8"/>
    <w:lvl w:ilvl="0" w:tplc="04070013">
      <w:start w:val="1"/>
      <w:numFmt w:val="upperRoman"/>
      <w:lvlText w:val="%1."/>
      <w:lvlJc w:val="right"/>
      <w:pPr>
        <w:ind w:left="780" w:hanging="720"/>
      </w:pPr>
      <w:rPr>
        <w:rFonts w:hint="default"/>
      </w:rPr>
    </w:lvl>
    <w:lvl w:ilvl="1" w:tplc="04050019" w:tentative="1">
      <w:start w:val="1"/>
      <w:numFmt w:val="lowerLetter"/>
      <w:lvlText w:val="%2."/>
      <w:lvlJc w:val="left"/>
      <w:pPr>
        <w:ind w:left="1140" w:hanging="360"/>
      </w:pPr>
    </w:lvl>
    <w:lvl w:ilvl="2" w:tplc="0405001B" w:tentative="1">
      <w:start w:val="1"/>
      <w:numFmt w:val="lowerRoman"/>
      <w:lvlText w:val="%3."/>
      <w:lvlJc w:val="right"/>
      <w:pPr>
        <w:ind w:left="1860" w:hanging="180"/>
      </w:pPr>
    </w:lvl>
    <w:lvl w:ilvl="3" w:tplc="0405000F" w:tentative="1">
      <w:start w:val="1"/>
      <w:numFmt w:val="decimal"/>
      <w:lvlText w:val="%4."/>
      <w:lvlJc w:val="left"/>
      <w:pPr>
        <w:ind w:left="2580" w:hanging="360"/>
      </w:pPr>
    </w:lvl>
    <w:lvl w:ilvl="4" w:tplc="04050019" w:tentative="1">
      <w:start w:val="1"/>
      <w:numFmt w:val="lowerLetter"/>
      <w:lvlText w:val="%5."/>
      <w:lvlJc w:val="left"/>
      <w:pPr>
        <w:ind w:left="3300" w:hanging="360"/>
      </w:pPr>
    </w:lvl>
    <w:lvl w:ilvl="5" w:tplc="0405001B" w:tentative="1">
      <w:start w:val="1"/>
      <w:numFmt w:val="lowerRoman"/>
      <w:lvlText w:val="%6."/>
      <w:lvlJc w:val="right"/>
      <w:pPr>
        <w:ind w:left="4020" w:hanging="180"/>
      </w:pPr>
    </w:lvl>
    <w:lvl w:ilvl="6" w:tplc="0405000F" w:tentative="1">
      <w:start w:val="1"/>
      <w:numFmt w:val="decimal"/>
      <w:lvlText w:val="%7."/>
      <w:lvlJc w:val="left"/>
      <w:pPr>
        <w:ind w:left="4740" w:hanging="360"/>
      </w:pPr>
    </w:lvl>
    <w:lvl w:ilvl="7" w:tplc="04050019" w:tentative="1">
      <w:start w:val="1"/>
      <w:numFmt w:val="lowerLetter"/>
      <w:lvlText w:val="%8."/>
      <w:lvlJc w:val="left"/>
      <w:pPr>
        <w:ind w:left="5460" w:hanging="360"/>
      </w:pPr>
    </w:lvl>
    <w:lvl w:ilvl="8" w:tplc="0405001B" w:tentative="1">
      <w:start w:val="1"/>
      <w:numFmt w:val="lowerRoman"/>
      <w:lvlText w:val="%9."/>
      <w:lvlJc w:val="right"/>
      <w:pPr>
        <w:ind w:left="6180" w:hanging="180"/>
      </w:pPr>
    </w:lvl>
  </w:abstractNum>
  <w:abstractNum w:abstractNumId="35" w15:restartNumberingAfterBreak="0">
    <w:nsid w:val="76903B49"/>
    <w:multiLevelType w:val="hybridMultilevel"/>
    <w:tmpl w:val="0A8045E8"/>
    <w:lvl w:ilvl="0" w:tplc="2B00F4AA">
      <w:start w:val="1"/>
      <w:numFmt w:val="lowerRoman"/>
      <w:pStyle w:val="rove3-i"/>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36" w15:restartNumberingAfterBreak="0">
    <w:nsid w:val="7A4B600E"/>
    <w:multiLevelType w:val="multilevel"/>
    <w:tmpl w:val="2CB8DEFC"/>
    <w:lvl w:ilvl="0">
      <w:start w:val="1"/>
      <w:numFmt w:val="decimal"/>
      <w:pStyle w:val="rove1-slovannadpis"/>
      <w:lvlText w:val="%1."/>
      <w:lvlJc w:val="left"/>
      <w:pPr>
        <w:tabs>
          <w:tab w:val="num" w:pos="567"/>
        </w:tabs>
        <w:ind w:left="567" w:hanging="567"/>
      </w:pPr>
      <w:rPr>
        <w:rFonts w:cs="Times New Roman"/>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decimal"/>
      <w:pStyle w:val="rove2-slovantext"/>
      <w:lvlText w:val="%1.%2"/>
      <w:lvlJc w:val="left"/>
      <w:pPr>
        <w:tabs>
          <w:tab w:val="num" w:pos="567"/>
        </w:tabs>
        <w:ind w:left="567" w:hanging="567"/>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pStyle w:val="rove3-slovantext"/>
      <w:lvlText w:val="%1.%2.%3"/>
      <w:lvlJc w:val="left"/>
      <w:pPr>
        <w:tabs>
          <w:tab w:val="num" w:pos="567"/>
        </w:tabs>
        <w:ind w:left="567" w:hanging="567"/>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lowerLetter"/>
      <w:lvlText w:val="(%4)"/>
      <w:lvlJc w:val="left"/>
      <w:pPr>
        <w:tabs>
          <w:tab w:val="num" w:pos="1134"/>
        </w:tabs>
        <w:ind w:left="1134" w:hanging="567"/>
      </w:pPr>
      <w:rPr>
        <w:rFonts w:hint="default"/>
        <w:b w:val="0"/>
        <w:i w:val="0"/>
      </w:rPr>
    </w:lvl>
    <w:lvl w:ilvl="4">
      <w:start w:val="1"/>
      <w:numFmt w:val="lowerRoman"/>
      <w:lvlText w:val="(%5)"/>
      <w:lvlJc w:val="left"/>
      <w:pPr>
        <w:tabs>
          <w:tab w:val="num" w:pos="1701"/>
        </w:tabs>
        <w:ind w:left="1701" w:hanging="567"/>
      </w:pPr>
      <w:rPr>
        <w:rFonts w:hint="default"/>
        <w:b w:val="0"/>
        <w:i w:val="0"/>
      </w:rPr>
    </w:lvl>
    <w:lvl w:ilvl="5">
      <w:start w:val="1"/>
      <w:numFmt w:val="decimal"/>
      <w:lvlText w:val="%1.%2.%3.%4.%5.%6."/>
      <w:lvlJc w:val="left"/>
      <w:pPr>
        <w:tabs>
          <w:tab w:val="num" w:pos="0"/>
        </w:tabs>
        <w:ind w:left="2736" w:hanging="936"/>
      </w:pPr>
      <w:rPr>
        <w:rFonts w:hint="default"/>
      </w:rPr>
    </w:lvl>
    <w:lvl w:ilvl="6">
      <w:start w:val="1"/>
      <w:numFmt w:val="decimal"/>
      <w:lvlText w:val="%1.%2.%3.%4.%5.%6.%7."/>
      <w:lvlJc w:val="left"/>
      <w:pPr>
        <w:tabs>
          <w:tab w:val="num" w:pos="0"/>
        </w:tabs>
        <w:ind w:left="3240" w:hanging="1080"/>
      </w:pPr>
      <w:rPr>
        <w:rFonts w:hint="default"/>
      </w:rPr>
    </w:lvl>
    <w:lvl w:ilvl="7">
      <w:start w:val="1"/>
      <w:numFmt w:val="decimal"/>
      <w:lvlText w:val="%1.%2.%3.%4.%5.%6.%7.%8."/>
      <w:lvlJc w:val="left"/>
      <w:pPr>
        <w:tabs>
          <w:tab w:val="num" w:pos="0"/>
        </w:tabs>
        <w:ind w:left="3744" w:hanging="1224"/>
      </w:pPr>
      <w:rPr>
        <w:rFonts w:hint="default"/>
      </w:rPr>
    </w:lvl>
    <w:lvl w:ilvl="8">
      <w:start w:val="1"/>
      <w:numFmt w:val="decimal"/>
      <w:lvlText w:val="%1.%2.%3.%4.%5.%6.%7.%8.%9."/>
      <w:lvlJc w:val="left"/>
      <w:pPr>
        <w:tabs>
          <w:tab w:val="num" w:pos="0"/>
        </w:tabs>
        <w:ind w:left="4320" w:hanging="1440"/>
      </w:pPr>
      <w:rPr>
        <w:rFonts w:hint="default"/>
      </w:rPr>
    </w:lvl>
  </w:abstractNum>
  <w:abstractNum w:abstractNumId="37" w15:restartNumberingAfterBreak="0">
    <w:nsid w:val="7B391D9F"/>
    <w:multiLevelType w:val="hybridMultilevel"/>
    <w:tmpl w:val="69E84F94"/>
    <w:lvl w:ilvl="0" w:tplc="39E0AF1E">
      <w:start w:val="1"/>
      <w:numFmt w:val="decimal"/>
      <w:pStyle w:val="Plohy-slovn"/>
      <w:lvlText w:val="%1."/>
      <w:lvlJc w:val="left"/>
      <w:pPr>
        <w:ind w:left="720"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8" w15:restartNumberingAfterBreak="0">
    <w:nsid w:val="7C7207F8"/>
    <w:multiLevelType w:val="hybridMultilevel"/>
    <w:tmpl w:val="789A3796"/>
    <w:lvl w:ilvl="0" w:tplc="DA64EBA0">
      <w:start w:val="1"/>
      <w:numFmt w:val="bullet"/>
      <w:pStyle w:val="rove5-odrkovtext"/>
      <w:lvlText w:val=""/>
      <w:lvlJc w:val="left"/>
      <w:pPr>
        <w:tabs>
          <w:tab w:val="num" w:pos="1701"/>
        </w:tabs>
        <w:ind w:left="1701" w:hanging="567"/>
      </w:pPr>
      <w:rPr>
        <w:rFonts w:ascii="Wingdings" w:hAnsi="Wingdings" w:hint="default"/>
      </w:rPr>
    </w:lvl>
    <w:lvl w:ilvl="1" w:tplc="04050003" w:tentative="1">
      <w:start w:val="1"/>
      <w:numFmt w:val="bullet"/>
      <w:lvlText w:val="o"/>
      <w:lvlJc w:val="left"/>
      <w:pPr>
        <w:ind w:left="3141" w:hanging="360"/>
      </w:pPr>
      <w:rPr>
        <w:rFonts w:ascii="Courier New" w:hAnsi="Courier New" w:cs="Courier New" w:hint="default"/>
      </w:rPr>
    </w:lvl>
    <w:lvl w:ilvl="2" w:tplc="04050005" w:tentative="1">
      <w:start w:val="1"/>
      <w:numFmt w:val="bullet"/>
      <w:lvlText w:val=""/>
      <w:lvlJc w:val="left"/>
      <w:pPr>
        <w:ind w:left="3861" w:hanging="360"/>
      </w:pPr>
      <w:rPr>
        <w:rFonts w:ascii="Wingdings" w:hAnsi="Wingdings" w:hint="default"/>
      </w:rPr>
    </w:lvl>
    <w:lvl w:ilvl="3" w:tplc="04050001" w:tentative="1">
      <w:start w:val="1"/>
      <w:numFmt w:val="bullet"/>
      <w:lvlText w:val=""/>
      <w:lvlJc w:val="left"/>
      <w:pPr>
        <w:ind w:left="4581" w:hanging="360"/>
      </w:pPr>
      <w:rPr>
        <w:rFonts w:ascii="Symbol" w:hAnsi="Symbol" w:hint="default"/>
      </w:rPr>
    </w:lvl>
    <w:lvl w:ilvl="4" w:tplc="04050003" w:tentative="1">
      <w:start w:val="1"/>
      <w:numFmt w:val="bullet"/>
      <w:lvlText w:val="o"/>
      <w:lvlJc w:val="left"/>
      <w:pPr>
        <w:ind w:left="5301" w:hanging="360"/>
      </w:pPr>
      <w:rPr>
        <w:rFonts w:ascii="Courier New" w:hAnsi="Courier New" w:cs="Courier New" w:hint="default"/>
      </w:rPr>
    </w:lvl>
    <w:lvl w:ilvl="5" w:tplc="04050005" w:tentative="1">
      <w:start w:val="1"/>
      <w:numFmt w:val="bullet"/>
      <w:lvlText w:val=""/>
      <w:lvlJc w:val="left"/>
      <w:pPr>
        <w:ind w:left="6021" w:hanging="360"/>
      </w:pPr>
      <w:rPr>
        <w:rFonts w:ascii="Wingdings" w:hAnsi="Wingdings" w:hint="default"/>
      </w:rPr>
    </w:lvl>
    <w:lvl w:ilvl="6" w:tplc="04050001" w:tentative="1">
      <w:start w:val="1"/>
      <w:numFmt w:val="bullet"/>
      <w:lvlText w:val=""/>
      <w:lvlJc w:val="left"/>
      <w:pPr>
        <w:ind w:left="6741" w:hanging="360"/>
      </w:pPr>
      <w:rPr>
        <w:rFonts w:ascii="Symbol" w:hAnsi="Symbol" w:hint="default"/>
      </w:rPr>
    </w:lvl>
    <w:lvl w:ilvl="7" w:tplc="04050003" w:tentative="1">
      <w:start w:val="1"/>
      <w:numFmt w:val="bullet"/>
      <w:lvlText w:val="o"/>
      <w:lvlJc w:val="left"/>
      <w:pPr>
        <w:ind w:left="7461" w:hanging="360"/>
      </w:pPr>
      <w:rPr>
        <w:rFonts w:ascii="Courier New" w:hAnsi="Courier New" w:cs="Courier New" w:hint="default"/>
      </w:rPr>
    </w:lvl>
    <w:lvl w:ilvl="8" w:tplc="04050005" w:tentative="1">
      <w:start w:val="1"/>
      <w:numFmt w:val="bullet"/>
      <w:lvlText w:val=""/>
      <w:lvlJc w:val="left"/>
      <w:pPr>
        <w:ind w:left="8181" w:hanging="360"/>
      </w:pPr>
      <w:rPr>
        <w:rFonts w:ascii="Wingdings" w:hAnsi="Wingdings" w:hint="default"/>
      </w:rPr>
    </w:lvl>
  </w:abstractNum>
  <w:num w:numId="1">
    <w:abstractNumId w:val="37"/>
  </w:num>
  <w:num w:numId="2">
    <w:abstractNumId w:val="12"/>
  </w:num>
  <w:num w:numId="3">
    <w:abstractNumId w:val="9"/>
  </w:num>
  <w:num w:numId="4">
    <w:abstractNumId w:val="36"/>
  </w:num>
  <w:num w:numId="5">
    <w:abstractNumId w:val="35"/>
  </w:num>
  <w:num w:numId="6">
    <w:abstractNumId w:val="11"/>
  </w:num>
  <w:num w:numId="7">
    <w:abstractNumId w:val="24"/>
  </w:num>
  <w:num w:numId="8">
    <w:abstractNumId w:val="25"/>
  </w:num>
  <w:num w:numId="9">
    <w:abstractNumId w:val="7"/>
  </w:num>
  <w:num w:numId="10">
    <w:abstractNumId w:val="14"/>
  </w:num>
  <w:num w:numId="11">
    <w:abstractNumId w:val="16"/>
  </w:num>
  <w:num w:numId="12">
    <w:abstractNumId w:val="38"/>
  </w:num>
  <w:num w:numId="13">
    <w:abstractNumId w:val="29"/>
  </w:num>
  <w:num w:numId="14">
    <w:abstractNumId w:val="28"/>
  </w:num>
  <w:num w:numId="15">
    <w:abstractNumId w:val="4"/>
  </w:num>
  <w:num w:numId="16">
    <w:abstractNumId w:val="21"/>
  </w:num>
  <w:num w:numId="17">
    <w:abstractNumId w:val="33"/>
  </w:num>
  <w:num w:numId="18">
    <w:abstractNumId w:val="2"/>
  </w:num>
  <w:num w:numId="19">
    <w:abstractNumId w:val="31"/>
  </w:num>
  <w:num w:numId="20">
    <w:abstractNumId w:val="27"/>
  </w:num>
  <w:num w:numId="21">
    <w:abstractNumId w:val="10"/>
  </w:num>
  <w:num w:numId="22">
    <w:abstractNumId w:val="32"/>
  </w:num>
  <w:num w:numId="23">
    <w:abstractNumId w:val="10"/>
    <w:lvlOverride w:ilvl="0">
      <w:startOverride w:val="1"/>
    </w:lvlOverride>
  </w:num>
  <w:num w:numId="24">
    <w:abstractNumId w:val="1"/>
  </w:num>
  <w:num w:numId="25">
    <w:abstractNumId w:val="13"/>
  </w:num>
  <w:num w:numId="26">
    <w:abstractNumId w:val="0"/>
  </w:num>
  <w:num w:numId="27">
    <w:abstractNumId w:val="5"/>
  </w:num>
  <w:num w:numId="28">
    <w:abstractNumId w:val="20"/>
  </w:num>
  <w:num w:numId="29">
    <w:abstractNumId w:val="8"/>
  </w:num>
  <w:num w:numId="30">
    <w:abstractNumId w:val="15"/>
  </w:num>
  <w:num w:numId="31">
    <w:abstractNumId w:val="10"/>
  </w:num>
  <w:num w:numId="32">
    <w:abstractNumId w:val="10"/>
    <w:lvlOverride w:ilvl="0">
      <w:startOverride w:val="1"/>
    </w:lvlOverride>
  </w:num>
  <w:num w:numId="33">
    <w:abstractNumId w:val="26"/>
  </w:num>
  <w:num w:numId="34">
    <w:abstractNumId w:val="22"/>
  </w:num>
  <w:num w:numId="35">
    <w:abstractNumId w:val="18"/>
  </w:num>
  <w:num w:numId="36">
    <w:abstractNumId w:val="6"/>
  </w:num>
  <w:num w:numId="37">
    <w:abstractNumId w:val="3"/>
  </w:num>
  <w:num w:numId="38">
    <w:abstractNumId w:val="30"/>
  </w:num>
  <w:num w:numId="3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0"/>
    <w:lvlOverride w:ilvl="0">
      <w:startOverride w:val="1"/>
    </w:lvlOverride>
  </w:num>
  <w:num w:numId="46">
    <w:abstractNumId w:val="10"/>
    <w:lvlOverride w:ilvl="0">
      <w:startOverride w:val="1"/>
    </w:lvlOverride>
  </w:num>
  <w:num w:numId="47">
    <w:abstractNumId w:val="17"/>
  </w:num>
  <w:num w:numId="48">
    <w:abstractNumId w:val="10"/>
    <w:lvlOverride w:ilvl="0">
      <w:startOverride w:val="1"/>
    </w:lvlOverride>
  </w:num>
  <w:num w:numId="49">
    <w:abstractNumId w:val="34"/>
  </w:num>
  <w:num w:numId="50">
    <w:abstractNumId w:val="23"/>
  </w:num>
  <w:num w:numId="51">
    <w:abstractNumId w:val="19"/>
  </w:num>
  <w:num w:numId="52">
    <w:abstractNumId w:val="2"/>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trackRevisions/>
  <w:defaultTabStop w:val="709"/>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464"/>
    <w:rsid w:val="00001AC7"/>
    <w:rsid w:val="00001E21"/>
    <w:rsid w:val="00005C47"/>
    <w:rsid w:val="00006D32"/>
    <w:rsid w:val="00006F70"/>
    <w:rsid w:val="000070B4"/>
    <w:rsid w:val="00007787"/>
    <w:rsid w:val="000120CF"/>
    <w:rsid w:val="00012570"/>
    <w:rsid w:val="00017A5B"/>
    <w:rsid w:val="000260C1"/>
    <w:rsid w:val="0002615A"/>
    <w:rsid w:val="00027D05"/>
    <w:rsid w:val="00036315"/>
    <w:rsid w:val="00045975"/>
    <w:rsid w:val="00054398"/>
    <w:rsid w:val="00063899"/>
    <w:rsid w:val="000640B1"/>
    <w:rsid w:val="00074783"/>
    <w:rsid w:val="000766E3"/>
    <w:rsid w:val="000779D1"/>
    <w:rsid w:val="00080AC2"/>
    <w:rsid w:val="000849FC"/>
    <w:rsid w:val="000863FB"/>
    <w:rsid w:val="000919DD"/>
    <w:rsid w:val="00092E1E"/>
    <w:rsid w:val="000948FF"/>
    <w:rsid w:val="000A394C"/>
    <w:rsid w:val="000A45F4"/>
    <w:rsid w:val="000B31AE"/>
    <w:rsid w:val="000B619C"/>
    <w:rsid w:val="000B6A52"/>
    <w:rsid w:val="000C176F"/>
    <w:rsid w:val="000C18FD"/>
    <w:rsid w:val="000C1C0B"/>
    <w:rsid w:val="000C2166"/>
    <w:rsid w:val="000C2C3B"/>
    <w:rsid w:val="000C58A7"/>
    <w:rsid w:val="000C731F"/>
    <w:rsid w:val="000D6A13"/>
    <w:rsid w:val="000E2A9C"/>
    <w:rsid w:val="0011253C"/>
    <w:rsid w:val="00112996"/>
    <w:rsid w:val="00114A7E"/>
    <w:rsid w:val="00116668"/>
    <w:rsid w:val="00120D9D"/>
    <w:rsid w:val="001210E4"/>
    <w:rsid w:val="00124C48"/>
    <w:rsid w:val="00131B6D"/>
    <w:rsid w:val="001361B0"/>
    <w:rsid w:val="00140D87"/>
    <w:rsid w:val="00142E2B"/>
    <w:rsid w:val="00143A7B"/>
    <w:rsid w:val="00147691"/>
    <w:rsid w:val="001508B5"/>
    <w:rsid w:val="00157A9E"/>
    <w:rsid w:val="001601A1"/>
    <w:rsid w:val="00160FC7"/>
    <w:rsid w:val="00162B7D"/>
    <w:rsid w:val="0017396A"/>
    <w:rsid w:val="00174CAE"/>
    <w:rsid w:val="00177BD4"/>
    <w:rsid w:val="001812EE"/>
    <w:rsid w:val="00187223"/>
    <w:rsid w:val="00190B0C"/>
    <w:rsid w:val="001912D0"/>
    <w:rsid w:val="001931FE"/>
    <w:rsid w:val="00197242"/>
    <w:rsid w:val="001A1644"/>
    <w:rsid w:val="001A39AC"/>
    <w:rsid w:val="001A4084"/>
    <w:rsid w:val="001A5D2E"/>
    <w:rsid w:val="001B0793"/>
    <w:rsid w:val="001B0B13"/>
    <w:rsid w:val="001B2EF4"/>
    <w:rsid w:val="001B4A94"/>
    <w:rsid w:val="001C2F36"/>
    <w:rsid w:val="001D6C02"/>
    <w:rsid w:val="001D7448"/>
    <w:rsid w:val="001E0C5C"/>
    <w:rsid w:val="001E7B07"/>
    <w:rsid w:val="001F0B19"/>
    <w:rsid w:val="001F3355"/>
    <w:rsid w:val="001F35E1"/>
    <w:rsid w:val="001F5875"/>
    <w:rsid w:val="0020011A"/>
    <w:rsid w:val="002013A2"/>
    <w:rsid w:val="0020672E"/>
    <w:rsid w:val="00216046"/>
    <w:rsid w:val="00217343"/>
    <w:rsid w:val="00225DDB"/>
    <w:rsid w:val="00225FBE"/>
    <w:rsid w:val="00227089"/>
    <w:rsid w:val="002302AC"/>
    <w:rsid w:val="00231DC8"/>
    <w:rsid w:val="00235BD8"/>
    <w:rsid w:val="002362C6"/>
    <w:rsid w:val="00237759"/>
    <w:rsid w:val="00243DD2"/>
    <w:rsid w:val="00244788"/>
    <w:rsid w:val="00246F4B"/>
    <w:rsid w:val="002475D8"/>
    <w:rsid w:val="002477A4"/>
    <w:rsid w:val="00252E0D"/>
    <w:rsid w:val="00254820"/>
    <w:rsid w:val="00254B40"/>
    <w:rsid w:val="00255B41"/>
    <w:rsid w:val="0026685B"/>
    <w:rsid w:val="002717FC"/>
    <w:rsid w:val="002737C7"/>
    <w:rsid w:val="0028503E"/>
    <w:rsid w:val="002915D2"/>
    <w:rsid w:val="002960AF"/>
    <w:rsid w:val="002978F6"/>
    <w:rsid w:val="002A1735"/>
    <w:rsid w:val="002A1B6A"/>
    <w:rsid w:val="002A2D67"/>
    <w:rsid w:val="002B023C"/>
    <w:rsid w:val="002B261A"/>
    <w:rsid w:val="002B40D9"/>
    <w:rsid w:val="002B486D"/>
    <w:rsid w:val="002B6ADD"/>
    <w:rsid w:val="002C2C33"/>
    <w:rsid w:val="002C4013"/>
    <w:rsid w:val="002C604D"/>
    <w:rsid w:val="002C6F9D"/>
    <w:rsid w:val="002D1BAC"/>
    <w:rsid w:val="002F04C1"/>
    <w:rsid w:val="002F0AC4"/>
    <w:rsid w:val="002F3F46"/>
    <w:rsid w:val="002F7BF0"/>
    <w:rsid w:val="00300EF0"/>
    <w:rsid w:val="00303455"/>
    <w:rsid w:val="00306555"/>
    <w:rsid w:val="003066EA"/>
    <w:rsid w:val="00306799"/>
    <w:rsid w:val="0031517A"/>
    <w:rsid w:val="00315F76"/>
    <w:rsid w:val="0032007B"/>
    <w:rsid w:val="003201B6"/>
    <w:rsid w:val="00321C61"/>
    <w:rsid w:val="00326FD8"/>
    <w:rsid w:val="003275CE"/>
    <w:rsid w:val="0033037D"/>
    <w:rsid w:val="003330ED"/>
    <w:rsid w:val="00336229"/>
    <w:rsid w:val="00340E3E"/>
    <w:rsid w:val="00343FDF"/>
    <w:rsid w:val="00344A58"/>
    <w:rsid w:val="00350825"/>
    <w:rsid w:val="003516EA"/>
    <w:rsid w:val="00354574"/>
    <w:rsid w:val="00355D16"/>
    <w:rsid w:val="00357115"/>
    <w:rsid w:val="0036036D"/>
    <w:rsid w:val="0036189D"/>
    <w:rsid w:val="003636C2"/>
    <w:rsid w:val="00367C96"/>
    <w:rsid w:val="00381916"/>
    <w:rsid w:val="00381F5C"/>
    <w:rsid w:val="003825CD"/>
    <w:rsid w:val="0039112C"/>
    <w:rsid w:val="0039145D"/>
    <w:rsid w:val="00394E06"/>
    <w:rsid w:val="003A3313"/>
    <w:rsid w:val="003A51E6"/>
    <w:rsid w:val="003A60AD"/>
    <w:rsid w:val="003B4593"/>
    <w:rsid w:val="003C30A0"/>
    <w:rsid w:val="003D16C2"/>
    <w:rsid w:val="003D3A14"/>
    <w:rsid w:val="003D4B17"/>
    <w:rsid w:val="003D5FEF"/>
    <w:rsid w:val="003E1306"/>
    <w:rsid w:val="003F0C76"/>
    <w:rsid w:val="003F4B19"/>
    <w:rsid w:val="003F4FDD"/>
    <w:rsid w:val="003F5AFE"/>
    <w:rsid w:val="003F6731"/>
    <w:rsid w:val="003F6922"/>
    <w:rsid w:val="0040123C"/>
    <w:rsid w:val="0040136D"/>
    <w:rsid w:val="00404326"/>
    <w:rsid w:val="00405AF4"/>
    <w:rsid w:val="004069F6"/>
    <w:rsid w:val="00411A16"/>
    <w:rsid w:val="00415C0C"/>
    <w:rsid w:val="0041781D"/>
    <w:rsid w:val="00421A35"/>
    <w:rsid w:val="00421D00"/>
    <w:rsid w:val="00424FF8"/>
    <w:rsid w:val="004258AC"/>
    <w:rsid w:val="00435267"/>
    <w:rsid w:val="004428FD"/>
    <w:rsid w:val="0044422D"/>
    <w:rsid w:val="004449D2"/>
    <w:rsid w:val="00445514"/>
    <w:rsid w:val="004473C9"/>
    <w:rsid w:val="00453A8B"/>
    <w:rsid w:val="00453BE3"/>
    <w:rsid w:val="00457C71"/>
    <w:rsid w:val="00457D51"/>
    <w:rsid w:val="004611C5"/>
    <w:rsid w:val="00462987"/>
    <w:rsid w:val="00463A43"/>
    <w:rsid w:val="00463C5D"/>
    <w:rsid w:val="00465C82"/>
    <w:rsid w:val="00467621"/>
    <w:rsid w:val="004732DD"/>
    <w:rsid w:val="0047385C"/>
    <w:rsid w:val="00474BB4"/>
    <w:rsid w:val="00487A72"/>
    <w:rsid w:val="00491B55"/>
    <w:rsid w:val="004920D9"/>
    <w:rsid w:val="004934CB"/>
    <w:rsid w:val="004942C5"/>
    <w:rsid w:val="004A5682"/>
    <w:rsid w:val="004A6831"/>
    <w:rsid w:val="004B12A3"/>
    <w:rsid w:val="004B336C"/>
    <w:rsid w:val="004C19AE"/>
    <w:rsid w:val="004C32FD"/>
    <w:rsid w:val="004C4A83"/>
    <w:rsid w:val="004C4D60"/>
    <w:rsid w:val="004C5F8F"/>
    <w:rsid w:val="004C7438"/>
    <w:rsid w:val="004C7BE2"/>
    <w:rsid w:val="004D14BE"/>
    <w:rsid w:val="004D18A4"/>
    <w:rsid w:val="004D1B07"/>
    <w:rsid w:val="004D1D56"/>
    <w:rsid w:val="004E6DCF"/>
    <w:rsid w:val="004F053E"/>
    <w:rsid w:val="004F3482"/>
    <w:rsid w:val="004F43B5"/>
    <w:rsid w:val="00503CB1"/>
    <w:rsid w:val="00503EED"/>
    <w:rsid w:val="00503F11"/>
    <w:rsid w:val="0051487A"/>
    <w:rsid w:val="0051530A"/>
    <w:rsid w:val="005159B6"/>
    <w:rsid w:val="00516838"/>
    <w:rsid w:val="005226AC"/>
    <w:rsid w:val="00523A31"/>
    <w:rsid w:val="00530834"/>
    <w:rsid w:val="00535FA1"/>
    <w:rsid w:val="00537B62"/>
    <w:rsid w:val="0054237C"/>
    <w:rsid w:val="00542615"/>
    <w:rsid w:val="005430A6"/>
    <w:rsid w:val="005465FD"/>
    <w:rsid w:val="00546EDA"/>
    <w:rsid w:val="00551DDF"/>
    <w:rsid w:val="00552AD6"/>
    <w:rsid w:val="00562AE9"/>
    <w:rsid w:val="005634D1"/>
    <w:rsid w:val="0056743E"/>
    <w:rsid w:val="00570C66"/>
    <w:rsid w:val="005717AE"/>
    <w:rsid w:val="0057781D"/>
    <w:rsid w:val="005822AB"/>
    <w:rsid w:val="00585BC3"/>
    <w:rsid w:val="00587712"/>
    <w:rsid w:val="00587E91"/>
    <w:rsid w:val="005907C3"/>
    <w:rsid w:val="00593DBF"/>
    <w:rsid w:val="00593F3A"/>
    <w:rsid w:val="0059418D"/>
    <w:rsid w:val="005952AA"/>
    <w:rsid w:val="00596DE6"/>
    <w:rsid w:val="005973CA"/>
    <w:rsid w:val="00597DC7"/>
    <w:rsid w:val="005A4D37"/>
    <w:rsid w:val="005A5EC2"/>
    <w:rsid w:val="005A7297"/>
    <w:rsid w:val="005B2193"/>
    <w:rsid w:val="005C2B54"/>
    <w:rsid w:val="005C6F22"/>
    <w:rsid w:val="005C743F"/>
    <w:rsid w:val="005D42AF"/>
    <w:rsid w:val="005D46ED"/>
    <w:rsid w:val="005E132A"/>
    <w:rsid w:val="005E27F1"/>
    <w:rsid w:val="005F3C49"/>
    <w:rsid w:val="005F7B25"/>
    <w:rsid w:val="00600E3C"/>
    <w:rsid w:val="00601128"/>
    <w:rsid w:val="00607BEF"/>
    <w:rsid w:val="006101EB"/>
    <w:rsid w:val="00610357"/>
    <w:rsid w:val="00613E65"/>
    <w:rsid w:val="00614389"/>
    <w:rsid w:val="006148F2"/>
    <w:rsid w:val="006152FF"/>
    <w:rsid w:val="00615C0F"/>
    <w:rsid w:val="00615D97"/>
    <w:rsid w:val="00620025"/>
    <w:rsid w:val="00621E31"/>
    <w:rsid w:val="00623E0B"/>
    <w:rsid w:val="0062577F"/>
    <w:rsid w:val="00627AF2"/>
    <w:rsid w:val="00631B36"/>
    <w:rsid w:val="00632F3E"/>
    <w:rsid w:val="00633018"/>
    <w:rsid w:val="00634041"/>
    <w:rsid w:val="00636DF1"/>
    <w:rsid w:val="00650687"/>
    <w:rsid w:val="00652DDC"/>
    <w:rsid w:val="00657809"/>
    <w:rsid w:val="00661D53"/>
    <w:rsid w:val="00662A5D"/>
    <w:rsid w:val="00662F1C"/>
    <w:rsid w:val="00663A46"/>
    <w:rsid w:val="0066415E"/>
    <w:rsid w:val="00672EDB"/>
    <w:rsid w:val="00682E84"/>
    <w:rsid w:val="006834B1"/>
    <w:rsid w:val="00683858"/>
    <w:rsid w:val="00684937"/>
    <w:rsid w:val="006855F4"/>
    <w:rsid w:val="00685DC3"/>
    <w:rsid w:val="00686B77"/>
    <w:rsid w:val="00693E8D"/>
    <w:rsid w:val="00695084"/>
    <w:rsid w:val="00696F74"/>
    <w:rsid w:val="00697E02"/>
    <w:rsid w:val="006A4071"/>
    <w:rsid w:val="006A7389"/>
    <w:rsid w:val="006B14CD"/>
    <w:rsid w:val="006B2684"/>
    <w:rsid w:val="006B2D50"/>
    <w:rsid w:val="006B40EC"/>
    <w:rsid w:val="006B56A4"/>
    <w:rsid w:val="006B57C2"/>
    <w:rsid w:val="006B6912"/>
    <w:rsid w:val="006C05B9"/>
    <w:rsid w:val="006D10B1"/>
    <w:rsid w:val="006D57BC"/>
    <w:rsid w:val="006D69E5"/>
    <w:rsid w:val="006D7EE2"/>
    <w:rsid w:val="006E243E"/>
    <w:rsid w:val="006E35BB"/>
    <w:rsid w:val="006E4A0F"/>
    <w:rsid w:val="006E78F5"/>
    <w:rsid w:val="006F139C"/>
    <w:rsid w:val="007004CC"/>
    <w:rsid w:val="007010B7"/>
    <w:rsid w:val="00706535"/>
    <w:rsid w:val="007157B4"/>
    <w:rsid w:val="00716947"/>
    <w:rsid w:val="00717D49"/>
    <w:rsid w:val="00721012"/>
    <w:rsid w:val="00723D97"/>
    <w:rsid w:val="007324E7"/>
    <w:rsid w:val="00741CA5"/>
    <w:rsid w:val="007422D7"/>
    <w:rsid w:val="00743744"/>
    <w:rsid w:val="007439D6"/>
    <w:rsid w:val="00744483"/>
    <w:rsid w:val="007463F1"/>
    <w:rsid w:val="00752A49"/>
    <w:rsid w:val="00755F9D"/>
    <w:rsid w:val="0075610E"/>
    <w:rsid w:val="007565FE"/>
    <w:rsid w:val="00756FEB"/>
    <w:rsid w:val="00760C38"/>
    <w:rsid w:val="00761363"/>
    <w:rsid w:val="0077182D"/>
    <w:rsid w:val="00774A58"/>
    <w:rsid w:val="00775C6A"/>
    <w:rsid w:val="00775FE8"/>
    <w:rsid w:val="00785B0B"/>
    <w:rsid w:val="00796644"/>
    <w:rsid w:val="007A0A20"/>
    <w:rsid w:val="007A3615"/>
    <w:rsid w:val="007B0E63"/>
    <w:rsid w:val="007B1839"/>
    <w:rsid w:val="007B3128"/>
    <w:rsid w:val="007B370E"/>
    <w:rsid w:val="007B6A67"/>
    <w:rsid w:val="007C0DB9"/>
    <w:rsid w:val="007C290D"/>
    <w:rsid w:val="007C35BA"/>
    <w:rsid w:val="007C6C9D"/>
    <w:rsid w:val="007D132B"/>
    <w:rsid w:val="007D2638"/>
    <w:rsid w:val="007D3E3A"/>
    <w:rsid w:val="007D786F"/>
    <w:rsid w:val="007E1D26"/>
    <w:rsid w:val="007E3440"/>
    <w:rsid w:val="007E34D2"/>
    <w:rsid w:val="007E35E7"/>
    <w:rsid w:val="007F112D"/>
    <w:rsid w:val="007F28AE"/>
    <w:rsid w:val="007F6EC8"/>
    <w:rsid w:val="00801F6F"/>
    <w:rsid w:val="00803784"/>
    <w:rsid w:val="00805531"/>
    <w:rsid w:val="0080558B"/>
    <w:rsid w:val="00811278"/>
    <w:rsid w:val="00812B83"/>
    <w:rsid w:val="00820E6F"/>
    <w:rsid w:val="00822940"/>
    <w:rsid w:val="0083266E"/>
    <w:rsid w:val="00833862"/>
    <w:rsid w:val="008360E6"/>
    <w:rsid w:val="00836122"/>
    <w:rsid w:val="00853681"/>
    <w:rsid w:val="00855301"/>
    <w:rsid w:val="00855C7D"/>
    <w:rsid w:val="008573FC"/>
    <w:rsid w:val="00860A59"/>
    <w:rsid w:val="00870BCD"/>
    <w:rsid w:val="00873324"/>
    <w:rsid w:val="00876870"/>
    <w:rsid w:val="00880541"/>
    <w:rsid w:val="00881380"/>
    <w:rsid w:val="008817DC"/>
    <w:rsid w:val="00881C55"/>
    <w:rsid w:val="00887AEA"/>
    <w:rsid w:val="00891466"/>
    <w:rsid w:val="00891CFA"/>
    <w:rsid w:val="00892878"/>
    <w:rsid w:val="00894F18"/>
    <w:rsid w:val="00896D59"/>
    <w:rsid w:val="008A0C82"/>
    <w:rsid w:val="008A2D5E"/>
    <w:rsid w:val="008A6274"/>
    <w:rsid w:val="008B24ED"/>
    <w:rsid w:val="008B2974"/>
    <w:rsid w:val="008B5E59"/>
    <w:rsid w:val="008B61B8"/>
    <w:rsid w:val="008B7D6B"/>
    <w:rsid w:val="008C4D33"/>
    <w:rsid w:val="008C7176"/>
    <w:rsid w:val="008C71A9"/>
    <w:rsid w:val="008D5F08"/>
    <w:rsid w:val="008D7098"/>
    <w:rsid w:val="008E28EE"/>
    <w:rsid w:val="008E4F2A"/>
    <w:rsid w:val="008E5061"/>
    <w:rsid w:val="008E7167"/>
    <w:rsid w:val="008F1A10"/>
    <w:rsid w:val="008F1DED"/>
    <w:rsid w:val="008F29AE"/>
    <w:rsid w:val="008F6284"/>
    <w:rsid w:val="009000D7"/>
    <w:rsid w:val="00900D22"/>
    <w:rsid w:val="00901C71"/>
    <w:rsid w:val="00904CE8"/>
    <w:rsid w:val="0090744E"/>
    <w:rsid w:val="00907681"/>
    <w:rsid w:val="00907B68"/>
    <w:rsid w:val="009110F7"/>
    <w:rsid w:val="009116A7"/>
    <w:rsid w:val="009143A7"/>
    <w:rsid w:val="009162EA"/>
    <w:rsid w:val="009201F8"/>
    <w:rsid w:val="00926A7E"/>
    <w:rsid w:val="00940651"/>
    <w:rsid w:val="00944290"/>
    <w:rsid w:val="00944B3D"/>
    <w:rsid w:val="00947AF7"/>
    <w:rsid w:val="00955F1D"/>
    <w:rsid w:val="00957070"/>
    <w:rsid w:val="00960B66"/>
    <w:rsid w:val="00962E3F"/>
    <w:rsid w:val="009639C9"/>
    <w:rsid w:val="00966021"/>
    <w:rsid w:val="00976B25"/>
    <w:rsid w:val="00980164"/>
    <w:rsid w:val="00990631"/>
    <w:rsid w:val="00990BC8"/>
    <w:rsid w:val="0099127F"/>
    <w:rsid w:val="00993166"/>
    <w:rsid w:val="00995F75"/>
    <w:rsid w:val="009A1701"/>
    <w:rsid w:val="009A3C2C"/>
    <w:rsid w:val="009A47EB"/>
    <w:rsid w:val="009B2CA5"/>
    <w:rsid w:val="009B3071"/>
    <w:rsid w:val="009B596E"/>
    <w:rsid w:val="009B611F"/>
    <w:rsid w:val="009C0DF1"/>
    <w:rsid w:val="009C13CF"/>
    <w:rsid w:val="009C3000"/>
    <w:rsid w:val="009C6C1F"/>
    <w:rsid w:val="009C6E68"/>
    <w:rsid w:val="009C7893"/>
    <w:rsid w:val="009D22F3"/>
    <w:rsid w:val="009D26D2"/>
    <w:rsid w:val="009E251F"/>
    <w:rsid w:val="009F3766"/>
    <w:rsid w:val="009F3F9D"/>
    <w:rsid w:val="009F644C"/>
    <w:rsid w:val="009F66E4"/>
    <w:rsid w:val="00A14EE2"/>
    <w:rsid w:val="00A15717"/>
    <w:rsid w:val="00A16C08"/>
    <w:rsid w:val="00A21150"/>
    <w:rsid w:val="00A33043"/>
    <w:rsid w:val="00A33285"/>
    <w:rsid w:val="00A3696E"/>
    <w:rsid w:val="00A418EA"/>
    <w:rsid w:val="00A447B5"/>
    <w:rsid w:val="00A51C00"/>
    <w:rsid w:val="00A51C4E"/>
    <w:rsid w:val="00A61257"/>
    <w:rsid w:val="00A6375F"/>
    <w:rsid w:val="00A6555D"/>
    <w:rsid w:val="00A65F99"/>
    <w:rsid w:val="00A74A3A"/>
    <w:rsid w:val="00A74E1C"/>
    <w:rsid w:val="00A7672D"/>
    <w:rsid w:val="00A77EC4"/>
    <w:rsid w:val="00A81CA7"/>
    <w:rsid w:val="00A93ADD"/>
    <w:rsid w:val="00A952AA"/>
    <w:rsid w:val="00A96A6D"/>
    <w:rsid w:val="00AA3E1C"/>
    <w:rsid w:val="00AB1B43"/>
    <w:rsid w:val="00AB52A8"/>
    <w:rsid w:val="00AC14B9"/>
    <w:rsid w:val="00AC1B77"/>
    <w:rsid w:val="00AC1CC1"/>
    <w:rsid w:val="00AC24AA"/>
    <w:rsid w:val="00AC7428"/>
    <w:rsid w:val="00AC7D42"/>
    <w:rsid w:val="00AD1C1C"/>
    <w:rsid w:val="00AD3C2B"/>
    <w:rsid w:val="00AD773C"/>
    <w:rsid w:val="00AE2775"/>
    <w:rsid w:val="00AE3682"/>
    <w:rsid w:val="00AE4D4C"/>
    <w:rsid w:val="00AF7F9D"/>
    <w:rsid w:val="00B0288D"/>
    <w:rsid w:val="00B02F09"/>
    <w:rsid w:val="00B03AFB"/>
    <w:rsid w:val="00B07A7C"/>
    <w:rsid w:val="00B07C46"/>
    <w:rsid w:val="00B12AED"/>
    <w:rsid w:val="00B14160"/>
    <w:rsid w:val="00B14851"/>
    <w:rsid w:val="00B171F8"/>
    <w:rsid w:val="00B210B2"/>
    <w:rsid w:val="00B22D03"/>
    <w:rsid w:val="00B25F8A"/>
    <w:rsid w:val="00B2769D"/>
    <w:rsid w:val="00B343E3"/>
    <w:rsid w:val="00B345EC"/>
    <w:rsid w:val="00B346D7"/>
    <w:rsid w:val="00B34F0A"/>
    <w:rsid w:val="00B376B9"/>
    <w:rsid w:val="00B37BB6"/>
    <w:rsid w:val="00B40ECD"/>
    <w:rsid w:val="00B435AF"/>
    <w:rsid w:val="00B53AF5"/>
    <w:rsid w:val="00B54CFB"/>
    <w:rsid w:val="00B55ED1"/>
    <w:rsid w:val="00B60316"/>
    <w:rsid w:val="00B82384"/>
    <w:rsid w:val="00B864EA"/>
    <w:rsid w:val="00B90527"/>
    <w:rsid w:val="00B94AA3"/>
    <w:rsid w:val="00B96E5B"/>
    <w:rsid w:val="00BA3836"/>
    <w:rsid w:val="00BB36AB"/>
    <w:rsid w:val="00BB5B5B"/>
    <w:rsid w:val="00BB5EAA"/>
    <w:rsid w:val="00BB79E6"/>
    <w:rsid w:val="00BC5260"/>
    <w:rsid w:val="00BD05CC"/>
    <w:rsid w:val="00BD1D5B"/>
    <w:rsid w:val="00BD3E7B"/>
    <w:rsid w:val="00BD648D"/>
    <w:rsid w:val="00BE6AAF"/>
    <w:rsid w:val="00BF016A"/>
    <w:rsid w:val="00BF07C2"/>
    <w:rsid w:val="00BF3D0E"/>
    <w:rsid w:val="00BF473C"/>
    <w:rsid w:val="00BF57E4"/>
    <w:rsid w:val="00BF618C"/>
    <w:rsid w:val="00BF694E"/>
    <w:rsid w:val="00BF7962"/>
    <w:rsid w:val="00C00191"/>
    <w:rsid w:val="00C04C27"/>
    <w:rsid w:val="00C11F63"/>
    <w:rsid w:val="00C1396A"/>
    <w:rsid w:val="00C17D38"/>
    <w:rsid w:val="00C22FB5"/>
    <w:rsid w:val="00C230D7"/>
    <w:rsid w:val="00C23E21"/>
    <w:rsid w:val="00C24390"/>
    <w:rsid w:val="00C26D67"/>
    <w:rsid w:val="00C349C9"/>
    <w:rsid w:val="00C34F84"/>
    <w:rsid w:val="00C35CA7"/>
    <w:rsid w:val="00C5044C"/>
    <w:rsid w:val="00C511A4"/>
    <w:rsid w:val="00C60D03"/>
    <w:rsid w:val="00C6369F"/>
    <w:rsid w:val="00C640A8"/>
    <w:rsid w:val="00C657F1"/>
    <w:rsid w:val="00C708E1"/>
    <w:rsid w:val="00C739A2"/>
    <w:rsid w:val="00C746B6"/>
    <w:rsid w:val="00C75E58"/>
    <w:rsid w:val="00C824D8"/>
    <w:rsid w:val="00C84527"/>
    <w:rsid w:val="00C848BC"/>
    <w:rsid w:val="00C84F23"/>
    <w:rsid w:val="00C85E6D"/>
    <w:rsid w:val="00C924B3"/>
    <w:rsid w:val="00C952ED"/>
    <w:rsid w:val="00CA4213"/>
    <w:rsid w:val="00CA51B0"/>
    <w:rsid w:val="00CA7088"/>
    <w:rsid w:val="00CB10FD"/>
    <w:rsid w:val="00CB7247"/>
    <w:rsid w:val="00CC2852"/>
    <w:rsid w:val="00CC3FE9"/>
    <w:rsid w:val="00CD4451"/>
    <w:rsid w:val="00CD4C88"/>
    <w:rsid w:val="00CE0297"/>
    <w:rsid w:val="00CE1970"/>
    <w:rsid w:val="00CE2832"/>
    <w:rsid w:val="00CE7654"/>
    <w:rsid w:val="00CF1E33"/>
    <w:rsid w:val="00CF25E0"/>
    <w:rsid w:val="00CF462D"/>
    <w:rsid w:val="00CF4EF6"/>
    <w:rsid w:val="00CF525B"/>
    <w:rsid w:val="00D03A86"/>
    <w:rsid w:val="00D06B5C"/>
    <w:rsid w:val="00D10369"/>
    <w:rsid w:val="00D130A1"/>
    <w:rsid w:val="00D1466D"/>
    <w:rsid w:val="00D156EF"/>
    <w:rsid w:val="00D16D83"/>
    <w:rsid w:val="00D17182"/>
    <w:rsid w:val="00D17E58"/>
    <w:rsid w:val="00D2502F"/>
    <w:rsid w:val="00D34506"/>
    <w:rsid w:val="00D34960"/>
    <w:rsid w:val="00D35A29"/>
    <w:rsid w:val="00D44427"/>
    <w:rsid w:val="00D44591"/>
    <w:rsid w:val="00D46FF1"/>
    <w:rsid w:val="00D54AF3"/>
    <w:rsid w:val="00D56683"/>
    <w:rsid w:val="00D61D82"/>
    <w:rsid w:val="00D62245"/>
    <w:rsid w:val="00D62A82"/>
    <w:rsid w:val="00D67464"/>
    <w:rsid w:val="00D755DB"/>
    <w:rsid w:val="00D81A6A"/>
    <w:rsid w:val="00D82195"/>
    <w:rsid w:val="00D8642E"/>
    <w:rsid w:val="00D9070E"/>
    <w:rsid w:val="00D93755"/>
    <w:rsid w:val="00D9540C"/>
    <w:rsid w:val="00D961DF"/>
    <w:rsid w:val="00D96BDA"/>
    <w:rsid w:val="00DA07B3"/>
    <w:rsid w:val="00DA3910"/>
    <w:rsid w:val="00DA6499"/>
    <w:rsid w:val="00DB0CF6"/>
    <w:rsid w:val="00DB20FC"/>
    <w:rsid w:val="00DB3BD7"/>
    <w:rsid w:val="00DB6AAF"/>
    <w:rsid w:val="00DB7353"/>
    <w:rsid w:val="00DD1A82"/>
    <w:rsid w:val="00DD5AA8"/>
    <w:rsid w:val="00DD7824"/>
    <w:rsid w:val="00DF01C8"/>
    <w:rsid w:val="00DF0B70"/>
    <w:rsid w:val="00DF2125"/>
    <w:rsid w:val="00DF2690"/>
    <w:rsid w:val="00DF3262"/>
    <w:rsid w:val="00E012F7"/>
    <w:rsid w:val="00E047FA"/>
    <w:rsid w:val="00E07769"/>
    <w:rsid w:val="00E07871"/>
    <w:rsid w:val="00E207D2"/>
    <w:rsid w:val="00E209C9"/>
    <w:rsid w:val="00E24F2F"/>
    <w:rsid w:val="00E27582"/>
    <w:rsid w:val="00E34522"/>
    <w:rsid w:val="00E35A0F"/>
    <w:rsid w:val="00E37EB0"/>
    <w:rsid w:val="00E46417"/>
    <w:rsid w:val="00E4673C"/>
    <w:rsid w:val="00E56E1A"/>
    <w:rsid w:val="00E60F65"/>
    <w:rsid w:val="00E611F9"/>
    <w:rsid w:val="00E612CD"/>
    <w:rsid w:val="00E63196"/>
    <w:rsid w:val="00E631A2"/>
    <w:rsid w:val="00E6376B"/>
    <w:rsid w:val="00E6746C"/>
    <w:rsid w:val="00E76DC5"/>
    <w:rsid w:val="00E82974"/>
    <w:rsid w:val="00E84B60"/>
    <w:rsid w:val="00E8652E"/>
    <w:rsid w:val="00E8796C"/>
    <w:rsid w:val="00E909BA"/>
    <w:rsid w:val="00E90DD8"/>
    <w:rsid w:val="00E91C2C"/>
    <w:rsid w:val="00E91E7F"/>
    <w:rsid w:val="00E926C9"/>
    <w:rsid w:val="00E92AD8"/>
    <w:rsid w:val="00EA584D"/>
    <w:rsid w:val="00EA6207"/>
    <w:rsid w:val="00EB066C"/>
    <w:rsid w:val="00EB0D3F"/>
    <w:rsid w:val="00EB2BFC"/>
    <w:rsid w:val="00EB2E11"/>
    <w:rsid w:val="00EB3C52"/>
    <w:rsid w:val="00EB60FA"/>
    <w:rsid w:val="00EB69EB"/>
    <w:rsid w:val="00EB7300"/>
    <w:rsid w:val="00EC103F"/>
    <w:rsid w:val="00EC1C38"/>
    <w:rsid w:val="00EC2FB5"/>
    <w:rsid w:val="00EC3AC5"/>
    <w:rsid w:val="00EC402B"/>
    <w:rsid w:val="00EC4B0F"/>
    <w:rsid w:val="00EC7B8B"/>
    <w:rsid w:val="00ED148B"/>
    <w:rsid w:val="00ED30EF"/>
    <w:rsid w:val="00ED72EB"/>
    <w:rsid w:val="00EE094E"/>
    <w:rsid w:val="00EE3AEB"/>
    <w:rsid w:val="00EE4925"/>
    <w:rsid w:val="00EE5187"/>
    <w:rsid w:val="00EE5BC3"/>
    <w:rsid w:val="00EE5EB3"/>
    <w:rsid w:val="00EE6647"/>
    <w:rsid w:val="00EE6AAC"/>
    <w:rsid w:val="00EE743A"/>
    <w:rsid w:val="00EF31F4"/>
    <w:rsid w:val="00EF320F"/>
    <w:rsid w:val="00EF3430"/>
    <w:rsid w:val="00EF690A"/>
    <w:rsid w:val="00EF7D8A"/>
    <w:rsid w:val="00F062D4"/>
    <w:rsid w:val="00F11041"/>
    <w:rsid w:val="00F25DDC"/>
    <w:rsid w:val="00F261AA"/>
    <w:rsid w:val="00F32BB8"/>
    <w:rsid w:val="00F36AD3"/>
    <w:rsid w:val="00F37FD5"/>
    <w:rsid w:val="00F4267F"/>
    <w:rsid w:val="00F4550A"/>
    <w:rsid w:val="00F45A84"/>
    <w:rsid w:val="00F5321E"/>
    <w:rsid w:val="00F55217"/>
    <w:rsid w:val="00F55DBB"/>
    <w:rsid w:val="00F6016D"/>
    <w:rsid w:val="00F6041C"/>
    <w:rsid w:val="00F60A77"/>
    <w:rsid w:val="00F660C4"/>
    <w:rsid w:val="00F67A6F"/>
    <w:rsid w:val="00F724E7"/>
    <w:rsid w:val="00F7667E"/>
    <w:rsid w:val="00F81A7C"/>
    <w:rsid w:val="00F8284A"/>
    <w:rsid w:val="00F93428"/>
    <w:rsid w:val="00F93DE9"/>
    <w:rsid w:val="00F9726E"/>
    <w:rsid w:val="00FA4530"/>
    <w:rsid w:val="00FA6D1B"/>
    <w:rsid w:val="00FA779F"/>
    <w:rsid w:val="00FB365E"/>
    <w:rsid w:val="00FB70C6"/>
    <w:rsid w:val="00FB7174"/>
    <w:rsid w:val="00FB7585"/>
    <w:rsid w:val="00FC328A"/>
    <w:rsid w:val="00FD047B"/>
    <w:rsid w:val="00FD0F90"/>
    <w:rsid w:val="00FD13E5"/>
    <w:rsid w:val="00FD4C4F"/>
    <w:rsid w:val="00FF4668"/>
    <w:rsid w:val="00FF4ABC"/>
    <w:rsid w:val="00FF4DCC"/>
    <w:rsid w:val="00FF53E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8FC389F"/>
  <w15:docId w15:val="{D67C5AD1-3614-4F89-94D3-9D93C22813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Helvetica" w:eastAsia="Helvetica" w:hAnsi="Helvetica"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E90DD8"/>
    <w:pPr>
      <w:spacing w:after="210" w:line="300" w:lineRule="auto"/>
      <w:jc w:val="both"/>
    </w:pPr>
    <w:rPr>
      <w:rFonts w:ascii="Arial" w:eastAsia="Times New Roman" w:hAnsi="Arial"/>
      <w:sz w:val="21"/>
      <w:szCs w:val="24"/>
    </w:rPr>
  </w:style>
  <w:style w:type="paragraph" w:styleId="Nadpis1">
    <w:name w:val="heading 1"/>
    <w:basedOn w:val="Normln"/>
    <w:next w:val="Normln"/>
    <w:link w:val="Nadpis1Char"/>
    <w:qFormat/>
    <w:rsid w:val="008A2D5E"/>
    <w:pPr>
      <w:keepNext/>
      <w:spacing w:after="420"/>
      <w:jc w:val="center"/>
      <w:outlineLvl w:val="0"/>
    </w:pPr>
    <w:rPr>
      <w:b/>
      <w:bCs/>
      <w:caps/>
      <w:kern w:val="32"/>
      <w:sz w:val="24"/>
      <w:szCs w:val="32"/>
    </w:rPr>
  </w:style>
  <w:style w:type="paragraph" w:styleId="Nadpis2">
    <w:name w:val="heading 2"/>
    <w:basedOn w:val="Normln"/>
    <w:next w:val="Normln"/>
    <w:link w:val="Nadpis2Char"/>
    <w:qFormat/>
    <w:rsid w:val="008A2D5E"/>
    <w:pPr>
      <w:keepNext/>
      <w:spacing w:after="420"/>
      <w:outlineLvl w:val="1"/>
    </w:pPr>
    <w:rPr>
      <w:b/>
      <w:bCs/>
      <w:iCs/>
      <w:szCs w:val="28"/>
    </w:rPr>
  </w:style>
  <w:style w:type="paragraph" w:styleId="Nadpis3">
    <w:name w:val="heading 3"/>
    <w:basedOn w:val="Normln"/>
    <w:next w:val="Normln"/>
    <w:link w:val="Nadpis3Char"/>
    <w:uiPriority w:val="9"/>
    <w:qFormat/>
    <w:rsid w:val="008A2D5E"/>
    <w:pPr>
      <w:keepNext/>
      <w:spacing w:after="420"/>
      <w:outlineLvl w:val="2"/>
    </w:pPr>
    <w:rPr>
      <w:b/>
      <w:bCs/>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rsid w:val="007C6C9D"/>
    <w:rPr>
      <w:rFonts w:ascii="Arial" w:eastAsia="Times New Roman" w:hAnsi="Arial"/>
      <w:b/>
      <w:bCs/>
      <w:caps/>
      <w:kern w:val="32"/>
      <w:sz w:val="24"/>
      <w:szCs w:val="32"/>
    </w:rPr>
  </w:style>
  <w:style w:type="character" w:customStyle="1" w:styleId="Nadpis2Char">
    <w:name w:val="Nadpis 2 Char"/>
    <w:link w:val="Nadpis2"/>
    <w:rsid w:val="007C6C9D"/>
    <w:rPr>
      <w:rFonts w:ascii="Arial" w:eastAsia="Times New Roman" w:hAnsi="Arial"/>
      <w:b/>
      <w:bCs/>
      <w:iCs/>
      <w:sz w:val="21"/>
      <w:szCs w:val="28"/>
    </w:rPr>
  </w:style>
  <w:style w:type="character" w:customStyle="1" w:styleId="Nadpis3Char">
    <w:name w:val="Nadpis 3 Char"/>
    <w:link w:val="Nadpis3"/>
    <w:uiPriority w:val="9"/>
    <w:rsid w:val="008A2D5E"/>
    <w:rPr>
      <w:rFonts w:ascii="Arial" w:eastAsia="Times New Roman" w:hAnsi="Arial" w:cs="Times New Roman"/>
      <w:b/>
      <w:bCs/>
      <w:sz w:val="21"/>
      <w:szCs w:val="26"/>
    </w:rPr>
  </w:style>
  <w:style w:type="paragraph" w:styleId="Odstavecseseznamem">
    <w:name w:val="List Paragraph"/>
    <w:basedOn w:val="Normln"/>
    <w:link w:val="OdstavecseseznamemChar"/>
    <w:uiPriority w:val="34"/>
    <w:qFormat/>
    <w:rsid w:val="005B2193"/>
    <w:pPr>
      <w:ind w:left="720"/>
      <w:contextualSpacing/>
    </w:pPr>
  </w:style>
  <w:style w:type="paragraph" w:styleId="Textbubliny">
    <w:name w:val="Balloon Text"/>
    <w:basedOn w:val="Normln"/>
    <w:link w:val="TextbublinyChar"/>
    <w:uiPriority w:val="99"/>
    <w:semiHidden/>
    <w:unhideWhenUsed/>
    <w:rsid w:val="005F3C49"/>
    <w:pPr>
      <w:spacing w:line="240" w:lineRule="auto"/>
    </w:pPr>
    <w:rPr>
      <w:rFonts w:ascii="Tahoma" w:hAnsi="Tahoma" w:cs="Tahoma"/>
      <w:sz w:val="16"/>
      <w:szCs w:val="16"/>
    </w:rPr>
  </w:style>
  <w:style w:type="character" w:customStyle="1" w:styleId="TextbublinyChar">
    <w:name w:val="Text bubliny Char"/>
    <w:link w:val="Textbubliny"/>
    <w:uiPriority w:val="99"/>
    <w:semiHidden/>
    <w:rsid w:val="005F3C49"/>
    <w:rPr>
      <w:rFonts w:ascii="Tahoma" w:hAnsi="Tahoma" w:cs="Tahoma"/>
      <w:sz w:val="16"/>
      <w:szCs w:val="16"/>
    </w:rPr>
  </w:style>
  <w:style w:type="paragraph" w:customStyle="1" w:styleId="rove1-slovannadpis">
    <w:name w:val="Úroveň 1 - číslovaný nadpis"/>
    <w:basedOn w:val="Normln"/>
    <w:next w:val="Normln"/>
    <w:link w:val="rove1-slovannadpisCharChar"/>
    <w:qFormat/>
    <w:rsid w:val="00B0288D"/>
    <w:pPr>
      <w:keepNext/>
      <w:numPr>
        <w:numId w:val="4"/>
      </w:numPr>
    </w:pPr>
    <w:rPr>
      <w:b/>
      <w:caps/>
    </w:rPr>
  </w:style>
  <w:style w:type="character" w:customStyle="1" w:styleId="rove1-slovannadpisCharChar">
    <w:name w:val="Úroveň 1 - číslovaný nadpis Char Char"/>
    <w:link w:val="rove1-slovannadpis"/>
    <w:rsid w:val="000C176F"/>
    <w:rPr>
      <w:rFonts w:ascii="Arial" w:eastAsia="Times New Roman" w:hAnsi="Arial"/>
      <w:b/>
      <w:caps/>
      <w:sz w:val="21"/>
      <w:szCs w:val="24"/>
    </w:rPr>
  </w:style>
  <w:style w:type="paragraph" w:customStyle="1" w:styleId="rove2-text">
    <w:name w:val="Úroveň 2 - text"/>
    <w:basedOn w:val="Normln"/>
    <w:link w:val="rove2-textChar"/>
    <w:qFormat/>
    <w:rsid w:val="000C176F"/>
    <w:pPr>
      <w:ind w:left="567"/>
    </w:pPr>
    <w:rPr>
      <w:szCs w:val="20"/>
    </w:rPr>
  </w:style>
  <w:style w:type="character" w:customStyle="1" w:styleId="rove2-textChar">
    <w:name w:val="Úroveň 2 - text Char"/>
    <w:link w:val="rove2-text"/>
    <w:rsid w:val="000C176F"/>
    <w:rPr>
      <w:rFonts w:ascii="Arial" w:eastAsia="Times New Roman" w:hAnsi="Arial"/>
      <w:sz w:val="21"/>
    </w:rPr>
  </w:style>
  <w:style w:type="paragraph" w:customStyle="1" w:styleId="rove3-text">
    <w:name w:val="Úroveň 3 - text"/>
    <w:basedOn w:val="Normln"/>
    <w:link w:val="rove3-textChar"/>
    <w:qFormat/>
    <w:rsid w:val="00516838"/>
    <w:pPr>
      <w:ind w:left="1134"/>
    </w:pPr>
    <w:rPr>
      <w:szCs w:val="20"/>
    </w:rPr>
  </w:style>
  <w:style w:type="character" w:customStyle="1" w:styleId="rove3-textChar">
    <w:name w:val="Úroveň 3 - text Char"/>
    <w:link w:val="rove3-text"/>
    <w:rsid w:val="00516838"/>
    <w:rPr>
      <w:rFonts w:ascii="Arial" w:eastAsia="Times New Roman" w:hAnsi="Arial"/>
      <w:sz w:val="21"/>
    </w:rPr>
  </w:style>
  <w:style w:type="character" w:styleId="Hypertextovodkaz">
    <w:name w:val="Hyperlink"/>
    <w:uiPriority w:val="99"/>
    <w:unhideWhenUsed/>
    <w:rsid w:val="00463A43"/>
    <w:rPr>
      <w:color w:val="0000FF"/>
      <w:u w:val="single"/>
    </w:rPr>
  </w:style>
  <w:style w:type="paragraph" w:customStyle="1" w:styleId="Plohy-slovn">
    <w:name w:val="Přílohy - číslování"/>
    <w:basedOn w:val="Normln"/>
    <w:link w:val="Plohy-slovnChar"/>
    <w:uiPriority w:val="2"/>
    <w:qFormat/>
    <w:rsid w:val="008A2D5E"/>
    <w:pPr>
      <w:numPr>
        <w:numId w:val="1"/>
      </w:numPr>
      <w:ind w:left="567" w:hanging="567"/>
      <w:contextualSpacing/>
    </w:pPr>
  </w:style>
  <w:style w:type="character" w:customStyle="1" w:styleId="Plohy-slovnChar">
    <w:name w:val="Přílohy - číslování Char"/>
    <w:link w:val="Plohy-slovn"/>
    <w:uiPriority w:val="2"/>
    <w:rsid w:val="00D81A6A"/>
    <w:rPr>
      <w:rFonts w:ascii="Arial" w:eastAsia="Times New Roman" w:hAnsi="Arial"/>
      <w:sz w:val="21"/>
      <w:szCs w:val="24"/>
    </w:rPr>
  </w:style>
  <w:style w:type="paragraph" w:styleId="Textpoznpodarou">
    <w:name w:val="footnote text"/>
    <w:basedOn w:val="Normln"/>
    <w:link w:val="TextpoznpodarouChar"/>
    <w:uiPriority w:val="99"/>
    <w:semiHidden/>
    <w:unhideWhenUsed/>
    <w:rsid w:val="003A51E6"/>
    <w:pPr>
      <w:contextualSpacing/>
    </w:pPr>
    <w:rPr>
      <w:sz w:val="16"/>
      <w:szCs w:val="20"/>
    </w:rPr>
  </w:style>
  <w:style w:type="character" w:customStyle="1" w:styleId="TextpoznpodarouChar">
    <w:name w:val="Text pozn. pod čarou Char"/>
    <w:link w:val="Textpoznpodarou"/>
    <w:uiPriority w:val="99"/>
    <w:semiHidden/>
    <w:rsid w:val="003A51E6"/>
    <w:rPr>
      <w:rFonts w:ascii="Arial" w:eastAsia="Times New Roman" w:hAnsi="Arial"/>
      <w:sz w:val="16"/>
    </w:rPr>
  </w:style>
  <w:style w:type="paragraph" w:customStyle="1" w:styleId="zOfficeAddress">
    <w:name w:val="zOfficeAddress"/>
    <w:basedOn w:val="Normln"/>
    <w:uiPriority w:val="3"/>
    <w:rsid w:val="00A51C4E"/>
    <w:rPr>
      <w:w w:val="95"/>
      <w:sz w:val="16"/>
      <w:lang w:eastAsia="en-US"/>
    </w:rPr>
  </w:style>
  <w:style w:type="character" w:styleId="Znakapoznpodarou">
    <w:name w:val="footnote reference"/>
    <w:uiPriority w:val="99"/>
    <w:semiHidden/>
    <w:unhideWhenUsed/>
    <w:rsid w:val="006E78F5"/>
    <w:rPr>
      <w:vertAlign w:val="superscript"/>
    </w:rPr>
  </w:style>
  <w:style w:type="paragraph" w:customStyle="1" w:styleId="rove2-slovantext">
    <w:name w:val="Úroveň 2 - číslovaný text"/>
    <w:basedOn w:val="Normln"/>
    <w:link w:val="rove2-slovantextChar"/>
    <w:qFormat/>
    <w:rsid w:val="00B0288D"/>
    <w:pPr>
      <w:numPr>
        <w:ilvl w:val="1"/>
        <w:numId w:val="4"/>
      </w:numPr>
    </w:pPr>
  </w:style>
  <w:style w:type="character" w:customStyle="1" w:styleId="rove2-slovantextChar">
    <w:name w:val="Úroveň 2 - číslovaný text Char"/>
    <w:link w:val="rove2-slovantext"/>
    <w:rsid w:val="000C176F"/>
    <w:rPr>
      <w:rFonts w:ascii="Arial" w:eastAsia="Times New Roman" w:hAnsi="Arial"/>
      <w:sz w:val="21"/>
      <w:szCs w:val="24"/>
    </w:rPr>
  </w:style>
  <w:style w:type="paragraph" w:customStyle="1" w:styleId="rove3-slovantext">
    <w:name w:val="Úroveň 3 - číslovaný text"/>
    <w:basedOn w:val="Normln"/>
    <w:link w:val="rove3-slovantextChar"/>
    <w:qFormat/>
    <w:rsid w:val="005B2193"/>
    <w:pPr>
      <w:numPr>
        <w:ilvl w:val="2"/>
        <w:numId w:val="4"/>
      </w:numPr>
    </w:pPr>
  </w:style>
  <w:style w:type="character" w:customStyle="1" w:styleId="rove3-slovantextChar">
    <w:name w:val="Úroveň 3 - číslovaný text Char"/>
    <w:link w:val="rove3-slovantext"/>
    <w:rsid w:val="005B2193"/>
    <w:rPr>
      <w:rFonts w:ascii="Arial" w:eastAsia="Times New Roman" w:hAnsi="Arial"/>
      <w:sz w:val="21"/>
      <w:szCs w:val="24"/>
    </w:rPr>
  </w:style>
  <w:style w:type="paragraph" w:customStyle="1" w:styleId="rove1-odrkovtext">
    <w:name w:val="Úroveň 1 - odrážkový text"/>
    <w:basedOn w:val="Normln"/>
    <w:link w:val="rove1-odrkovtextChar"/>
    <w:uiPriority w:val="2"/>
    <w:qFormat/>
    <w:rsid w:val="00516838"/>
    <w:pPr>
      <w:numPr>
        <w:numId w:val="2"/>
      </w:numPr>
    </w:pPr>
    <w:rPr>
      <w:szCs w:val="20"/>
    </w:rPr>
  </w:style>
  <w:style w:type="character" w:customStyle="1" w:styleId="rove1-odrkovtextChar">
    <w:name w:val="Úroveň 1 - odrážkový text Char"/>
    <w:link w:val="rove1-odrkovtext"/>
    <w:uiPriority w:val="2"/>
    <w:rsid w:val="000C176F"/>
    <w:rPr>
      <w:rFonts w:ascii="Arial" w:eastAsia="Times New Roman" w:hAnsi="Arial"/>
      <w:sz w:val="21"/>
    </w:rPr>
  </w:style>
  <w:style w:type="paragraph" w:customStyle="1" w:styleId="rove2-odrkovtext">
    <w:name w:val="Úroveň 2 - odrážkový text"/>
    <w:basedOn w:val="rove3-text"/>
    <w:link w:val="rove2-odrkovtextChar"/>
    <w:uiPriority w:val="2"/>
    <w:qFormat/>
    <w:rsid w:val="000C176F"/>
    <w:pPr>
      <w:numPr>
        <w:numId w:val="3"/>
      </w:numPr>
    </w:pPr>
  </w:style>
  <w:style w:type="character" w:customStyle="1" w:styleId="rove2-odrkovtextChar">
    <w:name w:val="Úroveň 2 - odrážkový text Char"/>
    <w:link w:val="rove2-odrkovtext"/>
    <w:uiPriority w:val="2"/>
    <w:rsid w:val="000C176F"/>
    <w:rPr>
      <w:rFonts w:ascii="Arial" w:eastAsia="Times New Roman" w:hAnsi="Arial"/>
      <w:sz w:val="21"/>
    </w:rPr>
  </w:style>
  <w:style w:type="paragraph" w:styleId="Textvysvtlivek">
    <w:name w:val="endnote text"/>
    <w:basedOn w:val="Normln"/>
    <w:link w:val="TextvysvtlivekChar"/>
    <w:uiPriority w:val="99"/>
    <w:semiHidden/>
    <w:unhideWhenUsed/>
    <w:rsid w:val="003A51E6"/>
    <w:rPr>
      <w:sz w:val="20"/>
      <w:szCs w:val="20"/>
    </w:rPr>
  </w:style>
  <w:style w:type="character" w:customStyle="1" w:styleId="TextvysvtlivekChar">
    <w:name w:val="Text vysvětlivek Char"/>
    <w:link w:val="Textvysvtlivek"/>
    <w:uiPriority w:val="99"/>
    <w:semiHidden/>
    <w:rsid w:val="003A51E6"/>
    <w:rPr>
      <w:rFonts w:ascii="Arial" w:eastAsia="Times New Roman" w:hAnsi="Arial"/>
    </w:rPr>
  </w:style>
  <w:style w:type="character" w:styleId="Odkaznavysvtlivky">
    <w:name w:val="endnote reference"/>
    <w:uiPriority w:val="99"/>
    <w:semiHidden/>
    <w:unhideWhenUsed/>
    <w:rsid w:val="003A51E6"/>
    <w:rPr>
      <w:vertAlign w:val="superscript"/>
    </w:rPr>
  </w:style>
  <w:style w:type="paragraph" w:customStyle="1" w:styleId="Normlnbezmezery">
    <w:name w:val="Normální bez mezery"/>
    <w:basedOn w:val="Normln"/>
    <w:link w:val="NormlnbezmezeryChar"/>
    <w:qFormat/>
    <w:rsid w:val="00D130A1"/>
    <w:pPr>
      <w:spacing w:after="0"/>
    </w:pPr>
  </w:style>
  <w:style w:type="character" w:customStyle="1" w:styleId="NormlnbezmezeryChar">
    <w:name w:val="Normální bez mezery Char"/>
    <w:link w:val="Normlnbezmezery"/>
    <w:rsid w:val="00D130A1"/>
    <w:rPr>
      <w:rFonts w:ascii="Arial" w:hAnsi="Arial"/>
      <w:sz w:val="21"/>
      <w:szCs w:val="24"/>
      <w:lang w:val="cs-CZ" w:eastAsia="cs-CZ" w:bidi="ar-SA"/>
    </w:rPr>
  </w:style>
  <w:style w:type="paragraph" w:customStyle="1" w:styleId="Ploha">
    <w:name w:val="Příloha"/>
    <w:basedOn w:val="Normln"/>
    <w:link w:val="PlohaChar"/>
    <w:uiPriority w:val="1"/>
    <w:qFormat/>
    <w:rsid w:val="00551DDF"/>
    <w:pPr>
      <w:contextualSpacing/>
      <w:jc w:val="center"/>
    </w:pPr>
    <w:rPr>
      <w:b/>
    </w:rPr>
  </w:style>
  <w:style w:type="character" w:customStyle="1" w:styleId="PlohaChar">
    <w:name w:val="Příloha Char"/>
    <w:link w:val="Ploha"/>
    <w:uiPriority w:val="1"/>
    <w:rsid w:val="00D81A6A"/>
    <w:rPr>
      <w:rFonts w:ascii="Arial" w:eastAsia="Times New Roman" w:hAnsi="Arial"/>
      <w:b/>
      <w:sz w:val="21"/>
      <w:szCs w:val="24"/>
    </w:rPr>
  </w:style>
  <w:style w:type="paragraph" w:customStyle="1" w:styleId="rove3-a">
    <w:name w:val="Úroveň 3 - (a)"/>
    <w:basedOn w:val="Normln"/>
    <w:qFormat/>
    <w:rsid w:val="00B0288D"/>
    <w:pPr>
      <w:numPr>
        <w:numId w:val="18"/>
      </w:numPr>
    </w:pPr>
  </w:style>
  <w:style w:type="paragraph" w:customStyle="1" w:styleId="rove3-i">
    <w:name w:val="Úroveň 3 - (i)"/>
    <w:basedOn w:val="rove3-a"/>
    <w:qFormat/>
    <w:rsid w:val="00E90DD8"/>
    <w:pPr>
      <w:numPr>
        <w:numId w:val="5"/>
      </w:numPr>
    </w:pPr>
  </w:style>
  <w:style w:type="paragraph" w:customStyle="1" w:styleId="Level3-i">
    <w:name w:val="Level 3 - (i)"/>
    <w:basedOn w:val="Normln"/>
    <w:qFormat/>
    <w:rsid w:val="00B0288D"/>
    <w:pPr>
      <w:numPr>
        <w:ilvl w:val="4"/>
        <w:numId w:val="6"/>
      </w:numPr>
      <w:ind w:left="1134"/>
    </w:pPr>
  </w:style>
  <w:style w:type="paragraph" w:customStyle="1" w:styleId="Level3-a">
    <w:name w:val="Level 3 - (a)"/>
    <w:basedOn w:val="Normln"/>
    <w:qFormat/>
    <w:rsid w:val="00B0288D"/>
    <w:pPr>
      <w:numPr>
        <w:ilvl w:val="3"/>
        <w:numId w:val="6"/>
      </w:numPr>
    </w:pPr>
    <w:rPr>
      <w:lang w:val="en-US"/>
    </w:rPr>
  </w:style>
  <w:style w:type="paragraph" w:customStyle="1" w:styleId="Level1-slovannadpis">
    <w:name w:val="Level 1 - číslovaný nadpis"/>
    <w:basedOn w:val="Normln"/>
    <w:next w:val="Level2-slovantext"/>
    <w:qFormat/>
    <w:rsid w:val="00B0288D"/>
    <w:pPr>
      <w:keepNext/>
      <w:numPr>
        <w:numId w:val="6"/>
      </w:numPr>
    </w:pPr>
    <w:rPr>
      <w:b/>
      <w:caps/>
    </w:rPr>
  </w:style>
  <w:style w:type="paragraph" w:customStyle="1" w:styleId="Level2-slovantext">
    <w:name w:val="Level 2 - číslovaný text"/>
    <w:basedOn w:val="Normln"/>
    <w:qFormat/>
    <w:rsid w:val="00B0288D"/>
    <w:pPr>
      <w:numPr>
        <w:ilvl w:val="1"/>
        <w:numId w:val="6"/>
      </w:numPr>
    </w:pPr>
    <w:rPr>
      <w:lang w:val="en-US"/>
    </w:rPr>
  </w:style>
  <w:style w:type="paragraph" w:customStyle="1" w:styleId="Level3">
    <w:name w:val="Level 3"/>
    <w:basedOn w:val="Odstavecseseznamem"/>
    <w:qFormat/>
    <w:rsid w:val="005B2193"/>
    <w:pPr>
      <w:numPr>
        <w:ilvl w:val="2"/>
        <w:numId w:val="7"/>
      </w:numPr>
      <w:ind w:left="1134" w:hanging="567"/>
      <w:contextualSpacing w:val="0"/>
    </w:pPr>
  </w:style>
  <w:style w:type="character" w:customStyle="1" w:styleId="OdstavecseseznamemChar">
    <w:name w:val="Odstavec se seznamem Char"/>
    <w:basedOn w:val="Standardnpsmoodstavce"/>
    <w:link w:val="Odstavecseseznamem"/>
    <w:uiPriority w:val="34"/>
    <w:rsid w:val="00716947"/>
    <w:rPr>
      <w:rFonts w:ascii="Arial" w:eastAsia="Times New Roman" w:hAnsi="Arial"/>
      <w:sz w:val="21"/>
      <w:szCs w:val="24"/>
    </w:rPr>
  </w:style>
  <w:style w:type="table" w:styleId="Mkatabulky">
    <w:name w:val="Table Grid"/>
    <w:basedOn w:val="Normlntabulka"/>
    <w:uiPriority w:val="39"/>
    <w:rsid w:val="00716947"/>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RE">
    <w:name w:val="TITRE"/>
    <w:basedOn w:val="Normln"/>
    <w:next w:val="Normln"/>
    <w:rsid w:val="00716947"/>
    <w:pPr>
      <w:spacing w:before="480" w:after="480" w:line="240" w:lineRule="auto"/>
      <w:jc w:val="center"/>
    </w:pPr>
    <w:rPr>
      <w:b/>
      <w:sz w:val="28"/>
      <w:szCs w:val="20"/>
      <w:lang w:val="de-DE" w:eastAsia="en-US"/>
    </w:rPr>
  </w:style>
  <w:style w:type="paragraph" w:customStyle="1" w:styleId="texte1x">
    <w:name w:val="texte 1.x"/>
    <w:basedOn w:val="Normln"/>
    <w:rsid w:val="00716947"/>
    <w:pPr>
      <w:spacing w:before="120" w:after="120" w:line="240" w:lineRule="auto"/>
      <w:ind w:left="567"/>
    </w:pPr>
    <w:rPr>
      <w:sz w:val="22"/>
      <w:szCs w:val="20"/>
      <w:lang w:val="fr-FR" w:eastAsia="en-US"/>
    </w:rPr>
  </w:style>
  <w:style w:type="character" w:customStyle="1" w:styleId="Zkladntext2">
    <w:name w:val="Základní text (2)_"/>
    <w:basedOn w:val="Standardnpsmoodstavce"/>
    <w:link w:val="Zkladntext20"/>
    <w:rsid w:val="00B12AED"/>
    <w:rPr>
      <w:rFonts w:ascii="Arial Unicode MS" w:eastAsia="Arial Unicode MS" w:hAnsi="Arial Unicode MS" w:cs="Arial Unicode MS"/>
      <w:sz w:val="12"/>
      <w:szCs w:val="12"/>
      <w:shd w:val="clear" w:color="auto" w:fill="FFFFFF"/>
    </w:rPr>
  </w:style>
  <w:style w:type="character" w:customStyle="1" w:styleId="Zkladntext3">
    <w:name w:val="Základní text (3)_"/>
    <w:basedOn w:val="Standardnpsmoodstavce"/>
    <w:rsid w:val="00B12AED"/>
    <w:rPr>
      <w:rFonts w:ascii="Arial Unicode MS" w:eastAsia="Arial Unicode MS" w:hAnsi="Arial Unicode MS" w:cs="Arial Unicode MS"/>
      <w:b/>
      <w:bCs/>
      <w:i w:val="0"/>
      <w:iCs w:val="0"/>
      <w:smallCaps w:val="0"/>
      <w:strike w:val="0"/>
      <w:sz w:val="12"/>
      <w:szCs w:val="12"/>
      <w:u w:val="none"/>
    </w:rPr>
  </w:style>
  <w:style w:type="character" w:customStyle="1" w:styleId="Zkladntext30">
    <w:name w:val="Základní text (3)"/>
    <w:basedOn w:val="Zkladntext3"/>
    <w:rsid w:val="00B12AED"/>
    <w:rPr>
      <w:rFonts w:ascii="Arial Unicode MS" w:eastAsia="Arial Unicode MS" w:hAnsi="Arial Unicode MS" w:cs="Arial Unicode MS"/>
      <w:b/>
      <w:bCs/>
      <w:i w:val="0"/>
      <w:iCs w:val="0"/>
      <w:smallCaps w:val="0"/>
      <w:strike w:val="0"/>
      <w:color w:val="000000"/>
      <w:spacing w:val="0"/>
      <w:w w:val="100"/>
      <w:position w:val="0"/>
      <w:sz w:val="12"/>
      <w:szCs w:val="12"/>
      <w:u w:val="single"/>
      <w:lang w:val="es-ES"/>
    </w:rPr>
  </w:style>
  <w:style w:type="character" w:customStyle="1" w:styleId="Zkladntext2Tun">
    <w:name w:val="Základní text (2) + Tučné"/>
    <w:basedOn w:val="Zkladntext2"/>
    <w:rsid w:val="00B12AED"/>
    <w:rPr>
      <w:rFonts w:ascii="Arial Unicode MS" w:eastAsia="Arial Unicode MS" w:hAnsi="Arial Unicode MS" w:cs="Arial Unicode MS"/>
      <w:b/>
      <w:bCs/>
      <w:color w:val="000000"/>
      <w:spacing w:val="0"/>
      <w:w w:val="100"/>
      <w:position w:val="0"/>
      <w:sz w:val="12"/>
      <w:szCs w:val="12"/>
      <w:u w:val="single"/>
      <w:shd w:val="clear" w:color="auto" w:fill="FFFFFF"/>
      <w:lang w:val="es-ES"/>
    </w:rPr>
  </w:style>
  <w:style w:type="character" w:customStyle="1" w:styleId="ZkladntextExact">
    <w:name w:val="Základní text Exact"/>
    <w:basedOn w:val="Standardnpsmoodstavce"/>
    <w:rsid w:val="00B12AED"/>
    <w:rPr>
      <w:rFonts w:ascii="Arial Unicode MS" w:eastAsia="Arial Unicode MS" w:hAnsi="Arial Unicode MS" w:cs="Arial Unicode MS"/>
      <w:b w:val="0"/>
      <w:bCs w:val="0"/>
      <w:i w:val="0"/>
      <w:iCs w:val="0"/>
      <w:smallCaps w:val="0"/>
      <w:strike w:val="0"/>
      <w:spacing w:val="1"/>
      <w:sz w:val="11"/>
      <w:szCs w:val="11"/>
      <w:u w:val="none"/>
    </w:rPr>
  </w:style>
  <w:style w:type="character" w:customStyle="1" w:styleId="Zkladntext">
    <w:name w:val="Základní text_"/>
    <w:basedOn w:val="Standardnpsmoodstavce"/>
    <w:link w:val="Zkladntext7"/>
    <w:rsid w:val="00B12AED"/>
    <w:rPr>
      <w:rFonts w:ascii="Arial Unicode MS" w:eastAsia="Arial Unicode MS" w:hAnsi="Arial Unicode MS" w:cs="Arial Unicode MS"/>
      <w:sz w:val="12"/>
      <w:szCs w:val="12"/>
      <w:shd w:val="clear" w:color="auto" w:fill="FFFFFF"/>
    </w:rPr>
  </w:style>
  <w:style w:type="character" w:customStyle="1" w:styleId="Zkladntext1">
    <w:name w:val="Základní text1"/>
    <w:basedOn w:val="Zkladntext"/>
    <w:link w:val="Bodytext1"/>
    <w:rsid w:val="00B12AED"/>
    <w:rPr>
      <w:rFonts w:ascii="Arial Unicode MS" w:eastAsia="Arial Unicode MS" w:hAnsi="Arial Unicode MS" w:cs="Arial Unicode MS"/>
      <w:color w:val="000000"/>
      <w:spacing w:val="0"/>
      <w:w w:val="100"/>
      <w:position w:val="0"/>
      <w:sz w:val="12"/>
      <w:szCs w:val="12"/>
      <w:shd w:val="clear" w:color="auto" w:fill="FFFFFF"/>
      <w:lang w:val="es-ES"/>
    </w:rPr>
  </w:style>
  <w:style w:type="character" w:customStyle="1" w:styleId="Zkladntext21">
    <w:name w:val="Základní text2"/>
    <w:basedOn w:val="Zkladntext"/>
    <w:rsid w:val="00B12AED"/>
    <w:rPr>
      <w:rFonts w:ascii="Arial Unicode MS" w:eastAsia="Arial Unicode MS" w:hAnsi="Arial Unicode MS" w:cs="Arial Unicode MS"/>
      <w:color w:val="000000"/>
      <w:spacing w:val="0"/>
      <w:w w:val="100"/>
      <w:position w:val="0"/>
      <w:sz w:val="12"/>
      <w:szCs w:val="12"/>
      <w:shd w:val="clear" w:color="auto" w:fill="FFFFFF"/>
      <w:lang w:val="es-ES"/>
    </w:rPr>
  </w:style>
  <w:style w:type="character" w:customStyle="1" w:styleId="ZkladntextTun">
    <w:name w:val="Základní text + Tučné"/>
    <w:basedOn w:val="Zkladntext"/>
    <w:rsid w:val="00B12AED"/>
    <w:rPr>
      <w:rFonts w:ascii="Arial Unicode MS" w:eastAsia="Arial Unicode MS" w:hAnsi="Arial Unicode MS" w:cs="Arial Unicode MS"/>
      <w:b/>
      <w:bCs/>
      <w:color w:val="000000"/>
      <w:spacing w:val="0"/>
      <w:w w:val="100"/>
      <w:position w:val="0"/>
      <w:sz w:val="12"/>
      <w:szCs w:val="12"/>
      <w:shd w:val="clear" w:color="auto" w:fill="FFFFFF"/>
    </w:rPr>
  </w:style>
  <w:style w:type="character" w:customStyle="1" w:styleId="Zkladntext3Netun">
    <w:name w:val="Základní text (3) + Ne tučné"/>
    <w:basedOn w:val="Zkladntext3"/>
    <w:rsid w:val="00B12AED"/>
    <w:rPr>
      <w:rFonts w:ascii="Arial Unicode MS" w:eastAsia="Arial Unicode MS" w:hAnsi="Arial Unicode MS" w:cs="Arial Unicode MS"/>
      <w:b/>
      <w:bCs/>
      <w:i w:val="0"/>
      <w:iCs w:val="0"/>
      <w:smallCaps w:val="0"/>
      <w:strike w:val="0"/>
      <w:color w:val="000000"/>
      <w:spacing w:val="0"/>
      <w:w w:val="100"/>
      <w:position w:val="0"/>
      <w:sz w:val="12"/>
      <w:szCs w:val="12"/>
      <w:u w:val="none"/>
      <w:lang w:val="es-ES"/>
    </w:rPr>
  </w:style>
  <w:style w:type="character" w:customStyle="1" w:styleId="Zkladntext4">
    <w:name w:val="Základní text4"/>
    <w:basedOn w:val="Zkladntext"/>
    <w:rsid w:val="00B12AED"/>
    <w:rPr>
      <w:rFonts w:ascii="Arial Unicode MS" w:eastAsia="Arial Unicode MS" w:hAnsi="Arial Unicode MS" w:cs="Arial Unicode MS"/>
      <w:color w:val="000000"/>
      <w:spacing w:val="0"/>
      <w:w w:val="100"/>
      <w:position w:val="0"/>
      <w:sz w:val="12"/>
      <w:szCs w:val="12"/>
      <w:shd w:val="clear" w:color="auto" w:fill="FFFFFF"/>
      <w:lang w:val="en-US"/>
    </w:rPr>
  </w:style>
  <w:style w:type="character" w:customStyle="1" w:styleId="Zkladntext5">
    <w:name w:val="Základní text5"/>
    <w:basedOn w:val="Zkladntext"/>
    <w:rsid w:val="00B12AED"/>
    <w:rPr>
      <w:rFonts w:ascii="Arial Unicode MS" w:eastAsia="Arial Unicode MS" w:hAnsi="Arial Unicode MS" w:cs="Arial Unicode MS"/>
      <w:color w:val="000000"/>
      <w:spacing w:val="0"/>
      <w:w w:val="100"/>
      <w:position w:val="0"/>
      <w:sz w:val="12"/>
      <w:szCs w:val="12"/>
      <w:shd w:val="clear" w:color="auto" w:fill="FFFFFF"/>
      <w:lang w:val="es-ES"/>
    </w:rPr>
  </w:style>
  <w:style w:type="character" w:customStyle="1" w:styleId="Zkladntext6">
    <w:name w:val="Základní text6"/>
    <w:basedOn w:val="Zkladntext"/>
    <w:rsid w:val="00B12AED"/>
    <w:rPr>
      <w:rFonts w:ascii="Arial Unicode MS" w:eastAsia="Arial Unicode MS" w:hAnsi="Arial Unicode MS" w:cs="Arial Unicode MS"/>
      <w:color w:val="000000"/>
      <w:spacing w:val="0"/>
      <w:w w:val="100"/>
      <w:position w:val="0"/>
      <w:sz w:val="12"/>
      <w:szCs w:val="12"/>
      <w:shd w:val="clear" w:color="auto" w:fill="FFFFFF"/>
    </w:rPr>
  </w:style>
  <w:style w:type="paragraph" w:customStyle="1" w:styleId="Zkladntext20">
    <w:name w:val="Základní text (2)"/>
    <w:basedOn w:val="Normln"/>
    <w:link w:val="Zkladntext2"/>
    <w:rsid w:val="00B12AED"/>
    <w:pPr>
      <w:widowControl w:val="0"/>
      <w:shd w:val="clear" w:color="auto" w:fill="FFFFFF"/>
      <w:spacing w:after="0" w:line="139" w:lineRule="exact"/>
      <w:ind w:hanging="400"/>
    </w:pPr>
    <w:rPr>
      <w:rFonts w:ascii="Arial Unicode MS" w:eastAsia="Arial Unicode MS" w:hAnsi="Arial Unicode MS" w:cs="Arial Unicode MS"/>
      <w:sz w:val="12"/>
      <w:szCs w:val="12"/>
    </w:rPr>
  </w:style>
  <w:style w:type="paragraph" w:customStyle="1" w:styleId="Zkladntext7">
    <w:name w:val="Základní text7"/>
    <w:basedOn w:val="Normln"/>
    <w:link w:val="Zkladntext"/>
    <w:rsid w:val="00B12AED"/>
    <w:pPr>
      <w:widowControl w:val="0"/>
      <w:shd w:val="clear" w:color="auto" w:fill="FFFFFF"/>
      <w:spacing w:after="0" w:line="149" w:lineRule="exact"/>
      <w:ind w:hanging="400"/>
    </w:pPr>
    <w:rPr>
      <w:rFonts w:ascii="Arial Unicode MS" w:eastAsia="Arial Unicode MS" w:hAnsi="Arial Unicode MS" w:cs="Arial Unicode MS"/>
      <w:sz w:val="12"/>
      <w:szCs w:val="12"/>
    </w:rPr>
  </w:style>
  <w:style w:type="character" w:customStyle="1" w:styleId="Poznmkapodarou">
    <w:name w:val="Poznámka pod čarou_"/>
    <w:basedOn w:val="Standardnpsmoodstavce"/>
    <w:link w:val="Poznmkapodarou0"/>
    <w:rsid w:val="000A45F4"/>
    <w:rPr>
      <w:rFonts w:ascii="Times New Roman" w:eastAsia="Times New Roman" w:hAnsi="Times New Roman"/>
      <w:sz w:val="16"/>
      <w:szCs w:val="16"/>
      <w:shd w:val="clear" w:color="auto" w:fill="FFFFFF"/>
    </w:rPr>
  </w:style>
  <w:style w:type="character" w:customStyle="1" w:styleId="Nadpis10">
    <w:name w:val="Nadpis #1_"/>
    <w:basedOn w:val="Standardnpsmoodstavce"/>
    <w:link w:val="Nadpis11"/>
    <w:rsid w:val="000A45F4"/>
    <w:rPr>
      <w:rFonts w:ascii="Times New Roman" w:eastAsia="Times New Roman" w:hAnsi="Times New Roman"/>
      <w:b/>
      <w:bCs/>
      <w:sz w:val="28"/>
      <w:szCs w:val="28"/>
      <w:shd w:val="clear" w:color="auto" w:fill="FFFFFF"/>
      <w:lang w:val="fr-FR"/>
    </w:rPr>
  </w:style>
  <w:style w:type="character" w:customStyle="1" w:styleId="ZhlavneboZpat">
    <w:name w:val="Záhlaví nebo Zápatí_"/>
    <w:basedOn w:val="Standardnpsmoodstavce"/>
    <w:rsid w:val="000A45F4"/>
    <w:rPr>
      <w:rFonts w:ascii="Times New Roman" w:eastAsia="Times New Roman" w:hAnsi="Times New Roman" w:cs="Times New Roman"/>
      <w:b/>
      <w:bCs/>
      <w:i w:val="0"/>
      <w:iCs w:val="0"/>
      <w:smallCaps w:val="0"/>
      <w:strike w:val="0"/>
      <w:sz w:val="20"/>
      <w:szCs w:val="20"/>
      <w:u w:val="none"/>
      <w:lang w:val="fr-FR"/>
    </w:rPr>
  </w:style>
  <w:style w:type="character" w:customStyle="1" w:styleId="ZhlavneboZpatdkovn2pt">
    <w:name w:val="Záhlaví nebo Zápatí + Řádkování 2 pt"/>
    <w:basedOn w:val="ZhlavneboZpat"/>
    <w:rsid w:val="000A45F4"/>
    <w:rPr>
      <w:rFonts w:ascii="Times New Roman" w:eastAsia="Times New Roman" w:hAnsi="Times New Roman" w:cs="Times New Roman"/>
      <w:b/>
      <w:bCs/>
      <w:i w:val="0"/>
      <w:iCs w:val="0"/>
      <w:smallCaps w:val="0"/>
      <w:strike w:val="0"/>
      <w:color w:val="000000"/>
      <w:spacing w:val="40"/>
      <w:w w:val="100"/>
      <w:position w:val="0"/>
      <w:sz w:val="20"/>
      <w:szCs w:val="20"/>
      <w:u w:val="none"/>
      <w:lang w:val="de-DE"/>
    </w:rPr>
  </w:style>
  <w:style w:type="character" w:customStyle="1" w:styleId="ZhlavneboZpat0">
    <w:name w:val="Záhlaví nebo Zápatí"/>
    <w:basedOn w:val="ZhlavneboZpat"/>
    <w:rsid w:val="000A45F4"/>
    <w:rPr>
      <w:rFonts w:ascii="Times New Roman" w:eastAsia="Times New Roman" w:hAnsi="Times New Roman" w:cs="Times New Roman"/>
      <w:b/>
      <w:bCs/>
      <w:i w:val="0"/>
      <w:iCs w:val="0"/>
      <w:smallCaps w:val="0"/>
      <w:strike w:val="0"/>
      <w:color w:val="000000"/>
      <w:spacing w:val="0"/>
      <w:w w:val="100"/>
      <w:position w:val="0"/>
      <w:sz w:val="20"/>
      <w:szCs w:val="20"/>
      <w:u w:val="none"/>
      <w:lang w:val="fr-FR"/>
    </w:rPr>
  </w:style>
  <w:style w:type="character" w:customStyle="1" w:styleId="Nadpis22">
    <w:name w:val="Nadpis #2 (2)_"/>
    <w:basedOn w:val="Standardnpsmoodstavce"/>
    <w:rsid w:val="000A45F4"/>
    <w:rPr>
      <w:rFonts w:ascii="Times New Roman" w:eastAsia="Times New Roman" w:hAnsi="Times New Roman" w:cs="Times New Roman"/>
      <w:b/>
      <w:bCs/>
      <w:i w:val="0"/>
      <w:iCs w:val="0"/>
      <w:smallCaps w:val="0"/>
      <w:strike w:val="0"/>
      <w:sz w:val="28"/>
      <w:szCs w:val="28"/>
      <w:u w:val="none"/>
    </w:rPr>
  </w:style>
  <w:style w:type="character" w:customStyle="1" w:styleId="Nadpis30">
    <w:name w:val="Nadpis #3_"/>
    <w:basedOn w:val="Standardnpsmoodstavce"/>
    <w:rsid w:val="000A45F4"/>
    <w:rPr>
      <w:rFonts w:ascii="Times New Roman" w:eastAsia="Times New Roman" w:hAnsi="Times New Roman" w:cs="Times New Roman"/>
      <w:b/>
      <w:bCs/>
      <w:i w:val="0"/>
      <w:iCs w:val="0"/>
      <w:smallCaps w:val="0"/>
      <w:strike w:val="0"/>
      <w:u w:val="none"/>
    </w:rPr>
  </w:style>
  <w:style w:type="character" w:customStyle="1" w:styleId="Nadpis5">
    <w:name w:val="Nadpis #5_"/>
    <w:basedOn w:val="Standardnpsmoodstavce"/>
    <w:link w:val="Nadpis50"/>
    <w:rsid w:val="000A45F4"/>
    <w:rPr>
      <w:rFonts w:ascii="Times New Roman" w:eastAsia="Times New Roman" w:hAnsi="Times New Roman"/>
      <w:b/>
      <w:bCs/>
      <w:sz w:val="16"/>
      <w:szCs w:val="16"/>
      <w:shd w:val="clear" w:color="auto" w:fill="FFFFFF"/>
    </w:rPr>
  </w:style>
  <w:style w:type="character" w:customStyle="1" w:styleId="Zkladntext12ptTun">
    <w:name w:val="Základní text + 12 pt;Tučné"/>
    <w:basedOn w:val="Zkladntext"/>
    <w:rsid w:val="000A45F4"/>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en-US"/>
    </w:rPr>
  </w:style>
  <w:style w:type="character" w:customStyle="1" w:styleId="Zkladntext4Exact">
    <w:name w:val="Základní text (4) Exact"/>
    <w:basedOn w:val="Standardnpsmoodstavce"/>
    <w:rsid w:val="000A45F4"/>
    <w:rPr>
      <w:rFonts w:ascii="Times New Roman" w:eastAsia="Times New Roman" w:hAnsi="Times New Roman" w:cs="Times New Roman"/>
      <w:b/>
      <w:bCs/>
      <w:i w:val="0"/>
      <w:iCs w:val="0"/>
      <w:smallCaps w:val="0"/>
      <w:strike w:val="0"/>
      <w:spacing w:val="3"/>
      <w:sz w:val="20"/>
      <w:szCs w:val="20"/>
      <w:u w:val="none"/>
      <w:lang w:val="fr-FR"/>
    </w:rPr>
  </w:style>
  <w:style w:type="character" w:customStyle="1" w:styleId="Nadpis4">
    <w:name w:val="Nadpis #4_"/>
    <w:basedOn w:val="Standardnpsmoodstavce"/>
    <w:link w:val="Nadpis40"/>
    <w:rsid w:val="000A45F4"/>
    <w:rPr>
      <w:rFonts w:ascii="Times New Roman" w:eastAsia="Times New Roman" w:hAnsi="Times New Roman"/>
      <w:b/>
      <w:bCs/>
      <w:sz w:val="23"/>
      <w:szCs w:val="23"/>
      <w:shd w:val="clear" w:color="auto" w:fill="FFFFFF"/>
    </w:rPr>
  </w:style>
  <w:style w:type="character" w:customStyle="1" w:styleId="Nadpis42">
    <w:name w:val="Nadpis #4 (2)_"/>
    <w:basedOn w:val="Standardnpsmoodstavce"/>
    <w:link w:val="Nadpis420"/>
    <w:rsid w:val="000A45F4"/>
    <w:rPr>
      <w:rFonts w:ascii="Times New Roman" w:eastAsia="Times New Roman" w:hAnsi="Times New Roman"/>
      <w:b/>
      <w:bCs/>
      <w:sz w:val="16"/>
      <w:szCs w:val="16"/>
      <w:shd w:val="clear" w:color="auto" w:fill="FFFFFF"/>
    </w:rPr>
  </w:style>
  <w:style w:type="character" w:customStyle="1" w:styleId="Nadpis20">
    <w:name w:val="Nadpis #2_"/>
    <w:basedOn w:val="Standardnpsmoodstavce"/>
    <w:rsid w:val="000A45F4"/>
    <w:rPr>
      <w:rFonts w:ascii="Times New Roman" w:eastAsia="Times New Roman" w:hAnsi="Times New Roman" w:cs="Times New Roman"/>
      <w:b/>
      <w:bCs/>
      <w:i w:val="0"/>
      <w:iCs w:val="0"/>
      <w:smallCaps w:val="0"/>
      <w:strike w:val="0"/>
      <w:u w:val="none"/>
    </w:rPr>
  </w:style>
  <w:style w:type="character" w:customStyle="1" w:styleId="Zkladntext115ptTun">
    <w:name w:val="Základní text + 11;5 pt;Tučné"/>
    <w:basedOn w:val="Zkladntext"/>
    <w:rsid w:val="000A45F4"/>
    <w:rPr>
      <w:rFonts w:ascii="Times New Roman" w:eastAsia="Times New Roman" w:hAnsi="Times New Roman" w:cs="Times New Roman"/>
      <w:b/>
      <w:bCs/>
      <w:i w:val="0"/>
      <w:iCs w:val="0"/>
      <w:smallCaps w:val="0"/>
      <w:strike w:val="0"/>
      <w:color w:val="000000"/>
      <w:spacing w:val="0"/>
      <w:w w:val="100"/>
      <w:position w:val="0"/>
      <w:sz w:val="23"/>
      <w:szCs w:val="23"/>
      <w:u w:val="none"/>
      <w:shd w:val="clear" w:color="auto" w:fill="FFFFFF"/>
      <w:lang w:val="en-US"/>
    </w:rPr>
  </w:style>
  <w:style w:type="character" w:customStyle="1" w:styleId="Zkladntext40">
    <w:name w:val="Základní text (4)_"/>
    <w:basedOn w:val="Standardnpsmoodstavce"/>
    <w:rsid w:val="000A45F4"/>
    <w:rPr>
      <w:rFonts w:ascii="Times New Roman" w:eastAsia="Times New Roman" w:hAnsi="Times New Roman" w:cs="Times New Roman"/>
      <w:b/>
      <w:bCs/>
      <w:i w:val="0"/>
      <w:iCs w:val="0"/>
      <w:smallCaps w:val="0"/>
      <w:strike w:val="0"/>
      <w:sz w:val="23"/>
      <w:szCs w:val="23"/>
      <w:u w:val="none"/>
    </w:rPr>
  </w:style>
  <w:style w:type="character" w:customStyle="1" w:styleId="Zkladntext48pt">
    <w:name w:val="Základní text (4) + 8 pt"/>
    <w:basedOn w:val="Zkladntext40"/>
    <w:rsid w:val="000A45F4"/>
    <w:rPr>
      <w:rFonts w:ascii="Times New Roman" w:eastAsia="Times New Roman" w:hAnsi="Times New Roman" w:cs="Times New Roman"/>
      <w:b/>
      <w:bCs/>
      <w:i w:val="0"/>
      <w:iCs w:val="0"/>
      <w:smallCaps w:val="0"/>
      <w:strike w:val="0"/>
      <w:color w:val="000000"/>
      <w:spacing w:val="0"/>
      <w:w w:val="100"/>
      <w:position w:val="0"/>
      <w:sz w:val="16"/>
      <w:szCs w:val="16"/>
      <w:u w:val="none"/>
      <w:lang w:val="en-US"/>
    </w:rPr>
  </w:style>
  <w:style w:type="character" w:customStyle="1" w:styleId="Zkladntext75pt">
    <w:name w:val="Základní text + 7;5 pt"/>
    <w:basedOn w:val="Zkladntext"/>
    <w:rsid w:val="000A45F4"/>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rPr>
  </w:style>
  <w:style w:type="character" w:customStyle="1" w:styleId="Nadpis4MSGothic11ptKurzva">
    <w:name w:val="Nadpis #4 + MS Gothic;11 pt;Kurzíva"/>
    <w:basedOn w:val="Nadpis4"/>
    <w:rsid w:val="000A45F4"/>
    <w:rPr>
      <w:rFonts w:ascii="MS Gothic" w:eastAsia="MS Gothic" w:hAnsi="MS Gothic" w:cs="MS Gothic"/>
      <w:b/>
      <w:bCs/>
      <w:i/>
      <w:iCs/>
      <w:color w:val="000000"/>
      <w:spacing w:val="0"/>
      <w:w w:val="100"/>
      <w:position w:val="0"/>
      <w:sz w:val="22"/>
      <w:szCs w:val="22"/>
      <w:shd w:val="clear" w:color="auto" w:fill="FFFFFF"/>
      <w:lang w:val="en-US"/>
    </w:rPr>
  </w:style>
  <w:style w:type="character" w:customStyle="1" w:styleId="Zkladntext50">
    <w:name w:val="Základní text (5)_"/>
    <w:basedOn w:val="Standardnpsmoodstavce"/>
    <w:link w:val="Zkladntext51"/>
    <w:rsid w:val="000A45F4"/>
    <w:rPr>
      <w:rFonts w:ascii="Times New Roman" w:eastAsia="Times New Roman" w:hAnsi="Times New Roman"/>
      <w:sz w:val="16"/>
      <w:szCs w:val="16"/>
      <w:shd w:val="clear" w:color="auto" w:fill="FFFFFF"/>
    </w:rPr>
  </w:style>
  <w:style w:type="character" w:customStyle="1" w:styleId="ZkladntextFranklinGothicHeavy75ptKurzva">
    <w:name w:val="Základní text + Franklin Gothic Heavy;7;5 pt;Kurzíva"/>
    <w:basedOn w:val="Zkladntext"/>
    <w:rsid w:val="000A45F4"/>
    <w:rPr>
      <w:rFonts w:ascii="Franklin Gothic Heavy" w:eastAsia="Franklin Gothic Heavy" w:hAnsi="Franklin Gothic Heavy" w:cs="Franklin Gothic Heavy"/>
      <w:b w:val="0"/>
      <w:bCs w:val="0"/>
      <w:i/>
      <w:iCs/>
      <w:smallCaps w:val="0"/>
      <w:strike w:val="0"/>
      <w:color w:val="000000"/>
      <w:spacing w:val="0"/>
      <w:w w:val="100"/>
      <w:position w:val="0"/>
      <w:sz w:val="15"/>
      <w:szCs w:val="15"/>
      <w:u w:val="none"/>
      <w:shd w:val="clear" w:color="auto" w:fill="FFFFFF"/>
      <w:lang w:val="cs-CZ"/>
    </w:rPr>
  </w:style>
  <w:style w:type="character" w:customStyle="1" w:styleId="Zkladntext7ptTun">
    <w:name w:val="Základní text + 7 pt;Tučné"/>
    <w:basedOn w:val="Zkladntext"/>
    <w:rsid w:val="000A45F4"/>
    <w:rPr>
      <w:rFonts w:ascii="Times New Roman" w:eastAsia="Times New Roman" w:hAnsi="Times New Roman" w:cs="Times New Roman"/>
      <w:b/>
      <w:bCs/>
      <w:i w:val="0"/>
      <w:iCs w:val="0"/>
      <w:smallCaps w:val="0"/>
      <w:strike w:val="0"/>
      <w:color w:val="000000"/>
      <w:spacing w:val="0"/>
      <w:w w:val="100"/>
      <w:position w:val="0"/>
      <w:sz w:val="14"/>
      <w:szCs w:val="14"/>
      <w:u w:val="none"/>
      <w:shd w:val="clear" w:color="auto" w:fill="FFFFFF"/>
      <w:lang w:val="en-US"/>
    </w:rPr>
  </w:style>
  <w:style w:type="character" w:customStyle="1" w:styleId="ZkladntextMSGothic6ptTun">
    <w:name w:val="Základní text + MS Gothic;6 pt;Tučné"/>
    <w:basedOn w:val="Zkladntext"/>
    <w:rsid w:val="000A45F4"/>
    <w:rPr>
      <w:rFonts w:ascii="MS Gothic" w:eastAsia="MS Gothic" w:hAnsi="MS Gothic" w:cs="MS Gothic"/>
      <w:b/>
      <w:bCs/>
      <w:i w:val="0"/>
      <w:iCs w:val="0"/>
      <w:smallCaps w:val="0"/>
      <w:strike w:val="0"/>
      <w:color w:val="000000"/>
      <w:spacing w:val="0"/>
      <w:w w:val="100"/>
      <w:position w:val="0"/>
      <w:sz w:val="12"/>
      <w:szCs w:val="12"/>
      <w:u w:val="none"/>
      <w:shd w:val="clear" w:color="auto" w:fill="FFFFFF"/>
    </w:rPr>
  </w:style>
  <w:style w:type="character" w:customStyle="1" w:styleId="Nadpis48pt">
    <w:name w:val="Nadpis #4 + 8 pt"/>
    <w:basedOn w:val="Nadpis4"/>
    <w:rsid w:val="000A45F4"/>
    <w:rPr>
      <w:rFonts w:ascii="Times New Roman" w:eastAsia="Times New Roman" w:hAnsi="Times New Roman"/>
      <w:b/>
      <w:bCs/>
      <w:color w:val="000000"/>
      <w:spacing w:val="0"/>
      <w:w w:val="100"/>
      <w:position w:val="0"/>
      <w:sz w:val="16"/>
      <w:szCs w:val="16"/>
      <w:shd w:val="clear" w:color="auto" w:fill="FFFFFF"/>
      <w:lang w:val="en-US"/>
    </w:rPr>
  </w:style>
  <w:style w:type="character" w:customStyle="1" w:styleId="Zkladntext565ptKurzva">
    <w:name w:val="Základní text (5) + 6;5 pt;Kurzíva"/>
    <w:basedOn w:val="Zkladntext50"/>
    <w:rsid w:val="000A45F4"/>
    <w:rPr>
      <w:rFonts w:ascii="Times New Roman" w:eastAsia="Times New Roman" w:hAnsi="Times New Roman"/>
      <w:i/>
      <w:iCs/>
      <w:color w:val="000000"/>
      <w:spacing w:val="0"/>
      <w:w w:val="100"/>
      <w:position w:val="0"/>
      <w:sz w:val="13"/>
      <w:szCs w:val="13"/>
      <w:shd w:val="clear" w:color="auto" w:fill="FFFFFF"/>
    </w:rPr>
  </w:style>
  <w:style w:type="character" w:customStyle="1" w:styleId="Zkladntext5TunKurzva">
    <w:name w:val="Základní text (5) + Tučné;Kurzíva"/>
    <w:basedOn w:val="Zkladntext50"/>
    <w:rsid w:val="000A45F4"/>
    <w:rPr>
      <w:rFonts w:ascii="Times New Roman" w:eastAsia="Times New Roman" w:hAnsi="Times New Roman"/>
      <w:b/>
      <w:bCs/>
      <w:i/>
      <w:iCs/>
      <w:color w:val="000000"/>
      <w:spacing w:val="0"/>
      <w:w w:val="100"/>
      <w:position w:val="0"/>
      <w:sz w:val="16"/>
      <w:szCs w:val="16"/>
      <w:shd w:val="clear" w:color="auto" w:fill="FFFFFF"/>
    </w:rPr>
  </w:style>
  <w:style w:type="character" w:customStyle="1" w:styleId="ZhlavneboZpat11ptKurzva">
    <w:name w:val="Záhlaví nebo Zápatí + 11 pt;Kurzíva"/>
    <w:basedOn w:val="ZhlavneboZpat"/>
    <w:rsid w:val="000A45F4"/>
    <w:rPr>
      <w:rFonts w:ascii="Times New Roman" w:eastAsia="Times New Roman" w:hAnsi="Times New Roman" w:cs="Times New Roman"/>
      <w:b/>
      <w:bCs/>
      <w:i/>
      <w:iCs/>
      <w:smallCaps w:val="0"/>
      <w:strike w:val="0"/>
      <w:color w:val="000000"/>
      <w:spacing w:val="0"/>
      <w:w w:val="100"/>
      <w:position w:val="0"/>
      <w:sz w:val="22"/>
      <w:szCs w:val="22"/>
      <w:u w:val="none"/>
      <w:lang w:val="de-DE"/>
    </w:rPr>
  </w:style>
  <w:style w:type="character" w:customStyle="1" w:styleId="Zkladntext60">
    <w:name w:val="Základní text (6)_"/>
    <w:basedOn w:val="Standardnpsmoodstavce"/>
    <w:link w:val="Zkladntext61"/>
    <w:rsid w:val="000A45F4"/>
    <w:rPr>
      <w:rFonts w:ascii="Times New Roman" w:eastAsia="Times New Roman" w:hAnsi="Times New Roman"/>
      <w:b/>
      <w:bCs/>
      <w:sz w:val="98"/>
      <w:szCs w:val="98"/>
      <w:shd w:val="clear" w:color="auto" w:fill="FFFFFF"/>
    </w:rPr>
  </w:style>
  <w:style w:type="character" w:customStyle="1" w:styleId="ZhlavneboZpatdkovn1pt">
    <w:name w:val="Záhlaví nebo Zápatí + Řádkování 1 pt"/>
    <w:basedOn w:val="ZhlavneboZpat"/>
    <w:rsid w:val="000A45F4"/>
    <w:rPr>
      <w:rFonts w:ascii="Times New Roman" w:eastAsia="Times New Roman" w:hAnsi="Times New Roman" w:cs="Times New Roman"/>
      <w:b/>
      <w:bCs/>
      <w:i w:val="0"/>
      <w:iCs w:val="0"/>
      <w:smallCaps w:val="0"/>
      <w:strike w:val="0"/>
      <w:color w:val="000000"/>
      <w:spacing w:val="20"/>
      <w:w w:val="100"/>
      <w:position w:val="0"/>
      <w:sz w:val="20"/>
      <w:szCs w:val="20"/>
      <w:u w:val="none"/>
      <w:lang w:val="fr-FR"/>
    </w:rPr>
  </w:style>
  <w:style w:type="character" w:customStyle="1" w:styleId="ZhlavneboZpatMSGothic65ptdkovn0pt">
    <w:name w:val="Záhlaví nebo Zápatí + MS Gothic;6;5 pt;Řádkování 0 pt"/>
    <w:basedOn w:val="ZhlavneboZpat"/>
    <w:rsid w:val="000A45F4"/>
    <w:rPr>
      <w:rFonts w:ascii="MS Gothic" w:eastAsia="MS Gothic" w:hAnsi="MS Gothic" w:cs="MS Gothic"/>
      <w:b/>
      <w:bCs/>
      <w:i w:val="0"/>
      <w:iCs w:val="0"/>
      <w:smallCaps w:val="0"/>
      <w:strike w:val="0"/>
      <w:color w:val="000000"/>
      <w:spacing w:val="-10"/>
      <w:w w:val="100"/>
      <w:position w:val="0"/>
      <w:sz w:val="13"/>
      <w:szCs w:val="13"/>
      <w:u w:val="none"/>
      <w:lang w:val="fr-FR"/>
    </w:rPr>
  </w:style>
  <w:style w:type="character" w:customStyle="1" w:styleId="Zkladntext3TrebuchetMS75ptNetun">
    <w:name w:val="Základní text (3) + Trebuchet MS;7;5 pt;Ne tučné"/>
    <w:basedOn w:val="Zkladntext3"/>
    <w:rsid w:val="000A45F4"/>
    <w:rPr>
      <w:rFonts w:ascii="Trebuchet MS" w:eastAsia="Trebuchet MS" w:hAnsi="Trebuchet MS" w:cs="Trebuchet MS"/>
      <w:b/>
      <w:bCs/>
      <w:i w:val="0"/>
      <w:iCs w:val="0"/>
      <w:smallCaps w:val="0"/>
      <w:strike w:val="0"/>
      <w:color w:val="000000"/>
      <w:spacing w:val="0"/>
      <w:w w:val="100"/>
      <w:position w:val="0"/>
      <w:sz w:val="15"/>
      <w:szCs w:val="15"/>
      <w:u w:val="none"/>
      <w:lang w:val="en-US"/>
    </w:rPr>
  </w:style>
  <w:style w:type="character" w:customStyle="1" w:styleId="Zkladntext3Exact">
    <w:name w:val="Základní text (3) Exact"/>
    <w:basedOn w:val="Standardnpsmoodstavce"/>
    <w:rsid w:val="000A45F4"/>
    <w:rPr>
      <w:rFonts w:ascii="Times New Roman" w:eastAsia="Times New Roman" w:hAnsi="Times New Roman" w:cs="Times New Roman"/>
      <w:b/>
      <w:bCs/>
      <w:i w:val="0"/>
      <w:iCs w:val="0"/>
      <w:smallCaps w:val="0"/>
      <w:strike w:val="0"/>
      <w:spacing w:val="5"/>
      <w:sz w:val="15"/>
      <w:szCs w:val="15"/>
      <w:u w:val="none"/>
      <w:lang w:val="fr-FR"/>
    </w:rPr>
  </w:style>
  <w:style w:type="character" w:customStyle="1" w:styleId="Zkladntext7Exact">
    <w:name w:val="Základní text (7) Exact"/>
    <w:basedOn w:val="Standardnpsmoodstavce"/>
    <w:link w:val="Zkladntext70"/>
    <w:rsid w:val="000A45F4"/>
    <w:rPr>
      <w:rFonts w:ascii="Franklin Gothic Heavy" w:eastAsia="Franklin Gothic Heavy" w:hAnsi="Franklin Gothic Heavy" w:cs="Franklin Gothic Heavy"/>
      <w:sz w:val="17"/>
      <w:szCs w:val="17"/>
      <w:shd w:val="clear" w:color="auto" w:fill="FFFFFF"/>
      <w:lang w:val="fr-FR"/>
    </w:rPr>
  </w:style>
  <w:style w:type="character" w:customStyle="1" w:styleId="Zkladntext7TimesNewRoman95ptTundkovn0ptExact">
    <w:name w:val="Základní text (7) + Times New Roman;9;5 pt;Tučné;Řádkování 0 pt Exact"/>
    <w:basedOn w:val="Zkladntext7Exact"/>
    <w:rsid w:val="000A45F4"/>
    <w:rPr>
      <w:rFonts w:ascii="Times New Roman" w:eastAsia="Times New Roman" w:hAnsi="Times New Roman" w:cs="Times New Roman"/>
      <w:b/>
      <w:bCs/>
      <w:color w:val="000000"/>
      <w:spacing w:val="-2"/>
      <w:w w:val="100"/>
      <w:position w:val="0"/>
      <w:sz w:val="19"/>
      <w:szCs w:val="19"/>
      <w:shd w:val="clear" w:color="auto" w:fill="FFFFFF"/>
      <w:lang w:val="fr-FR"/>
    </w:rPr>
  </w:style>
  <w:style w:type="character" w:customStyle="1" w:styleId="Nadpis43">
    <w:name w:val="Nadpis #4 (3)_"/>
    <w:basedOn w:val="Standardnpsmoodstavce"/>
    <w:rsid w:val="000A45F4"/>
    <w:rPr>
      <w:rFonts w:ascii="Times New Roman" w:eastAsia="Times New Roman" w:hAnsi="Times New Roman" w:cs="Times New Roman"/>
      <w:b/>
      <w:bCs/>
      <w:i w:val="0"/>
      <w:iCs w:val="0"/>
      <w:smallCaps w:val="0"/>
      <w:strike w:val="0"/>
      <w:sz w:val="19"/>
      <w:szCs w:val="19"/>
      <w:u w:val="none"/>
      <w:lang w:val="fr-FR"/>
    </w:rPr>
  </w:style>
  <w:style w:type="character" w:customStyle="1" w:styleId="Nadpis430">
    <w:name w:val="Nadpis #4 (3)"/>
    <w:basedOn w:val="Nadpis43"/>
    <w:rsid w:val="000A45F4"/>
    <w:rPr>
      <w:rFonts w:ascii="Times New Roman" w:eastAsia="Times New Roman" w:hAnsi="Times New Roman" w:cs="Times New Roman"/>
      <w:b/>
      <w:bCs/>
      <w:i w:val="0"/>
      <w:iCs w:val="0"/>
      <w:smallCaps w:val="0"/>
      <w:strike w:val="0"/>
      <w:color w:val="000000"/>
      <w:spacing w:val="0"/>
      <w:w w:val="100"/>
      <w:position w:val="0"/>
      <w:sz w:val="19"/>
      <w:szCs w:val="19"/>
      <w:u w:val="none"/>
      <w:lang w:val="fr-FR"/>
    </w:rPr>
  </w:style>
  <w:style w:type="character" w:customStyle="1" w:styleId="Nadpis52">
    <w:name w:val="Nadpis #5 (2)_"/>
    <w:basedOn w:val="Standardnpsmoodstavce"/>
    <w:link w:val="Nadpis520"/>
    <w:rsid w:val="000A45F4"/>
    <w:rPr>
      <w:rFonts w:ascii="Times New Roman" w:eastAsia="Times New Roman" w:hAnsi="Times New Roman"/>
      <w:sz w:val="16"/>
      <w:szCs w:val="16"/>
      <w:shd w:val="clear" w:color="auto" w:fill="FFFFFF"/>
    </w:rPr>
  </w:style>
  <w:style w:type="character" w:customStyle="1" w:styleId="Zkladntext8">
    <w:name w:val="Základní text (8)_"/>
    <w:basedOn w:val="Standardnpsmoodstavce"/>
    <w:link w:val="Zkladntext80"/>
    <w:rsid w:val="000A45F4"/>
    <w:rPr>
      <w:rFonts w:ascii="Franklin Gothic Heavy" w:eastAsia="Franklin Gothic Heavy" w:hAnsi="Franklin Gothic Heavy" w:cs="Franklin Gothic Heavy"/>
      <w:i/>
      <w:iCs/>
      <w:sz w:val="84"/>
      <w:szCs w:val="84"/>
      <w:shd w:val="clear" w:color="auto" w:fill="FFFFFF"/>
    </w:rPr>
  </w:style>
  <w:style w:type="character" w:customStyle="1" w:styleId="Nadpis44">
    <w:name w:val="Nadpis #4 (4)_"/>
    <w:basedOn w:val="Standardnpsmoodstavce"/>
    <w:link w:val="Nadpis440"/>
    <w:rsid w:val="000A45F4"/>
    <w:rPr>
      <w:rFonts w:ascii="Times New Roman" w:eastAsia="Times New Roman" w:hAnsi="Times New Roman"/>
      <w:sz w:val="16"/>
      <w:szCs w:val="16"/>
      <w:shd w:val="clear" w:color="auto" w:fill="FFFFFF"/>
    </w:rPr>
  </w:style>
  <w:style w:type="character" w:customStyle="1" w:styleId="Zkladntext9">
    <w:name w:val="Základní text (9)_"/>
    <w:basedOn w:val="Standardnpsmoodstavce"/>
    <w:link w:val="Zkladntext90"/>
    <w:rsid w:val="000A45F4"/>
    <w:rPr>
      <w:rFonts w:ascii="Times New Roman" w:eastAsia="Times New Roman" w:hAnsi="Times New Roman"/>
      <w:b/>
      <w:bCs/>
      <w:shd w:val="clear" w:color="auto" w:fill="FFFFFF"/>
      <w:lang w:val="fr-FR"/>
    </w:rPr>
  </w:style>
  <w:style w:type="character" w:customStyle="1" w:styleId="ZkladntextTrebuchetMS6ptTun">
    <w:name w:val="Základní text + Trebuchet MS;6 pt;Tučné"/>
    <w:basedOn w:val="Zkladntext"/>
    <w:rsid w:val="000A45F4"/>
    <w:rPr>
      <w:rFonts w:ascii="Trebuchet MS" w:eastAsia="Trebuchet MS" w:hAnsi="Trebuchet MS" w:cs="Trebuchet MS"/>
      <w:b/>
      <w:bCs/>
      <w:i w:val="0"/>
      <w:iCs w:val="0"/>
      <w:smallCaps w:val="0"/>
      <w:strike w:val="0"/>
      <w:color w:val="000000"/>
      <w:spacing w:val="0"/>
      <w:w w:val="100"/>
      <w:position w:val="0"/>
      <w:sz w:val="12"/>
      <w:szCs w:val="12"/>
      <w:u w:val="none"/>
      <w:shd w:val="clear" w:color="auto" w:fill="FFFFFF"/>
      <w:lang w:val="en-US"/>
    </w:rPr>
  </w:style>
  <w:style w:type="character" w:customStyle="1" w:styleId="ZhlavneboZpat3TimesNewRoman10ptTun">
    <w:name w:val="Záhlaví nebo Zápatí (3) + Times New Roman;10 pt;Tučné"/>
    <w:basedOn w:val="Standardnpsmoodstavce"/>
    <w:rsid w:val="000A45F4"/>
    <w:rPr>
      <w:rFonts w:ascii="Times New Roman" w:eastAsia="Times New Roman" w:hAnsi="Times New Roman" w:cs="Times New Roman"/>
      <w:b/>
      <w:bCs/>
      <w:i w:val="0"/>
      <w:iCs w:val="0"/>
      <w:smallCaps w:val="0"/>
      <w:strike w:val="0"/>
      <w:sz w:val="20"/>
      <w:szCs w:val="20"/>
      <w:u w:val="none"/>
      <w:lang w:val="de-DE"/>
    </w:rPr>
  </w:style>
  <w:style w:type="character" w:customStyle="1" w:styleId="ZhlavneboZpat4">
    <w:name w:val="Záhlaví nebo Zápatí (4)"/>
    <w:basedOn w:val="Standardnpsmoodstavce"/>
    <w:rsid w:val="000A45F4"/>
    <w:rPr>
      <w:rFonts w:ascii="Times New Roman" w:eastAsia="Times New Roman" w:hAnsi="Times New Roman" w:cs="Times New Roman"/>
      <w:b/>
      <w:bCs/>
      <w:i w:val="0"/>
      <w:iCs w:val="0"/>
      <w:smallCaps w:val="0"/>
      <w:strike w:val="0"/>
      <w:sz w:val="20"/>
      <w:szCs w:val="20"/>
      <w:u w:val="none"/>
    </w:rPr>
  </w:style>
  <w:style w:type="character" w:customStyle="1" w:styleId="Nadpis62">
    <w:name w:val="Nadpis #6 (2)_"/>
    <w:basedOn w:val="Standardnpsmoodstavce"/>
    <w:link w:val="Nadpis620"/>
    <w:rsid w:val="000A45F4"/>
    <w:rPr>
      <w:rFonts w:ascii="Trebuchet MS" w:eastAsia="Trebuchet MS" w:hAnsi="Trebuchet MS" w:cs="Trebuchet MS"/>
      <w:sz w:val="15"/>
      <w:szCs w:val="15"/>
      <w:shd w:val="clear" w:color="auto" w:fill="FFFFFF"/>
    </w:rPr>
  </w:style>
  <w:style w:type="character" w:customStyle="1" w:styleId="Nadpis62TimesNewRoman8pt">
    <w:name w:val="Nadpis #6 (2) + Times New Roman;8 pt"/>
    <w:basedOn w:val="Nadpis62"/>
    <w:rsid w:val="000A45F4"/>
    <w:rPr>
      <w:rFonts w:ascii="Times New Roman" w:eastAsia="Times New Roman" w:hAnsi="Times New Roman" w:cs="Times New Roman"/>
      <w:color w:val="000000"/>
      <w:spacing w:val="0"/>
      <w:w w:val="100"/>
      <w:position w:val="0"/>
      <w:sz w:val="16"/>
      <w:szCs w:val="16"/>
      <w:shd w:val="clear" w:color="auto" w:fill="FFFFFF"/>
      <w:lang w:val="en-US"/>
    </w:rPr>
  </w:style>
  <w:style w:type="character" w:customStyle="1" w:styleId="ZkladntextTrebuchetMS75pt">
    <w:name w:val="Základní text + Trebuchet MS;7;5 pt"/>
    <w:basedOn w:val="Zkladntext"/>
    <w:rsid w:val="000A45F4"/>
    <w:rPr>
      <w:rFonts w:ascii="Trebuchet MS" w:eastAsia="Trebuchet MS" w:hAnsi="Trebuchet MS" w:cs="Trebuchet MS"/>
      <w:b w:val="0"/>
      <w:bCs w:val="0"/>
      <w:i w:val="0"/>
      <w:iCs w:val="0"/>
      <w:smallCaps w:val="0"/>
      <w:strike w:val="0"/>
      <w:color w:val="000000"/>
      <w:spacing w:val="0"/>
      <w:w w:val="100"/>
      <w:position w:val="0"/>
      <w:sz w:val="15"/>
      <w:szCs w:val="15"/>
      <w:u w:val="none"/>
      <w:shd w:val="clear" w:color="auto" w:fill="FFFFFF"/>
      <w:lang w:val="en-US"/>
    </w:rPr>
  </w:style>
  <w:style w:type="character" w:customStyle="1" w:styleId="Zkladntext10">
    <w:name w:val="Základní text (10)_"/>
    <w:basedOn w:val="Standardnpsmoodstavce"/>
    <w:rsid w:val="000A45F4"/>
    <w:rPr>
      <w:rFonts w:ascii="Trebuchet MS" w:eastAsia="Trebuchet MS" w:hAnsi="Trebuchet MS" w:cs="Trebuchet MS"/>
      <w:b w:val="0"/>
      <w:bCs w:val="0"/>
      <w:i w:val="0"/>
      <w:iCs w:val="0"/>
      <w:smallCaps w:val="0"/>
      <w:strike w:val="0"/>
      <w:sz w:val="15"/>
      <w:szCs w:val="15"/>
      <w:u w:val="none"/>
    </w:rPr>
  </w:style>
  <w:style w:type="character" w:customStyle="1" w:styleId="Nadpis31">
    <w:name w:val="Nadpis #3"/>
    <w:basedOn w:val="Nadpis30"/>
    <w:rsid w:val="000A45F4"/>
    <w:rPr>
      <w:rFonts w:ascii="Times New Roman" w:eastAsia="Times New Roman" w:hAnsi="Times New Roman" w:cs="Times New Roman"/>
      <w:b/>
      <w:bCs/>
      <w:i w:val="0"/>
      <w:iCs w:val="0"/>
      <w:smallCaps w:val="0"/>
      <w:strike w:val="0"/>
      <w:color w:val="000000"/>
      <w:spacing w:val="0"/>
      <w:w w:val="100"/>
      <w:position w:val="0"/>
      <w:sz w:val="24"/>
      <w:szCs w:val="24"/>
      <w:u w:val="none"/>
      <w:lang w:val="en-US"/>
    </w:rPr>
  </w:style>
  <w:style w:type="character" w:customStyle="1" w:styleId="Zkladntext95ptKurzvadkovn1pt">
    <w:name w:val="Základní text + 9;5 pt;Kurzíva;Řádkování 1 pt"/>
    <w:basedOn w:val="Zkladntext"/>
    <w:rsid w:val="000A45F4"/>
    <w:rPr>
      <w:rFonts w:ascii="Times New Roman" w:eastAsia="Times New Roman" w:hAnsi="Times New Roman" w:cs="Times New Roman"/>
      <w:b w:val="0"/>
      <w:bCs w:val="0"/>
      <w:i/>
      <w:iCs/>
      <w:smallCaps w:val="0"/>
      <w:strike w:val="0"/>
      <w:color w:val="000000"/>
      <w:spacing w:val="20"/>
      <w:w w:val="100"/>
      <w:position w:val="0"/>
      <w:sz w:val="19"/>
      <w:szCs w:val="19"/>
      <w:u w:val="none"/>
      <w:shd w:val="clear" w:color="auto" w:fill="FFFFFF"/>
      <w:lang w:val="en-US"/>
    </w:rPr>
  </w:style>
  <w:style w:type="character" w:customStyle="1" w:styleId="Zkladntext31">
    <w:name w:val="Základní text3"/>
    <w:basedOn w:val="Zkladntext"/>
    <w:rsid w:val="000A45F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en-US"/>
    </w:rPr>
  </w:style>
  <w:style w:type="character" w:customStyle="1" w:styleId="Nadpis5295ptKurzvadkovn1pt">
    <w:name w:val="Nadpis #5 (2) + 9;5 pt;Kurzíva;Řádkování 1 pt"/>
    <w:basedOn w:val="Nadpis52"/>
    <w:rsid w:val="000A45F4"/>
    <w:rPr>
      <w:rFonts w:ascii="Times New Roman" w:eastAsia="Times New Roman" w:hAnsi="Times New Roman"/>
      <w:i/>
      <w:iCs/>
      <w:color w:val="000000"/>
      <w:spacing w:val="20"/>
      <w:w w:val="100"/>
      <w:position w:val="0"/>
      <w:sz w:val="19"/>
      <w:szCs w:val="19"/>
      <w:shd w:val="clear" w:color="auto" w:fill="FFFFFF"/>
    </w:rPr>
  </w:style>
  <w:style w:type="character" w:customStyle="1" w:styleId="ZhlavneboZpat95pt">
    <w:name w:val="Záhlaví nebo Zápatí + 9;5 pt"/>
    <w:basedOn w:val="ZhlavneboZpat"/>
    <w:rsid w:val="000A45F4"/>
    <w:rPr>
      <w:rFonts w:ascii="Times New Roman" w:eastAsia="Times New Roman" w:hAnsi="Times New Roman" w:cs="Times New Roman"/>
      <w:b/>
      <w:bCs/>
      <w:i w:val="0"/>
      <w:iCs w:val="0"/>
      <w:smallCaps w:val="0"/>
      <w:strike w:val="0"/>
      <w:color w:val="000000"/>
      <w:spacing w:val="0"/>
      <w:w w:val="100"/>
      <w:position w:val="0"/>
      <w:sz w:val="19"/>
      <w:szCs w:val="19"/>
      <w:u w:val="none"/>
      <w:lang w:val="fr-FR"/>
    </w:rPr>
  </w:style>
  <w:style w:type="character" w:customStyle="1" w:styleId="Zkladntext10TimesNewRoman8pt">
    <w:name w:val="Základní text (10) + Times New Roman;8 pt"/>
    <w:basedOn w:val="Zkladntext10"/>
    <w:rsid w:val="000A45F4"/>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style>
  <w:style w:type="character" w:customStyle="1" w:styleId="Nadpis6">
    <w:name w:val="Nadpis #6_"/>
    <w:basedOn w:val="Standardnpsmoodstavce"/>
    <w:rsid w:val="000A45F4"/>
    <w:rPr>
      <w:rFonts w:ascii="Times New Roman" w:eastAsia="Times New Roman" w:hAnsi="Times New Roman" w:cs="Times New Roman"/>
      <w:b/>
      <w:bCs/>
      <w:i w:val="0"/>
      <w:iCs w:val="0"/>
      <w:smallCaps w:val="0"/>
      <w:strike w:val="0"/>
      <w:sz w:val="16"/>
      <w:szCs w:val="16"/>
      <w:u w:val="none"/>
    </w:rPr>
  </w:style>
  <w:style w:type="character" w:customStyle="1" w:styleId="Zkladntext11">
    <w:name w:val="Základní text (11)_"/>
    <w:basedOn w:val="Standardnpsmoodstavce"/>
    <w:link w:val="Zkladntext110"/>
    <w:rsid w:val="000A45F4"/>
    <w:rPr>
      <w:rFonts w:ascii="Trebuchet MS" w:eastAsia="Trebuchet MS" w:hAnsi="Trebuchet MS" w:cs="Trebuchet MS"/>
      <w:i/>
      <w:iCs/>
      <w:shd w:val="clear" w:color="auto" w:fill="FFFFFF"/>
    </w:rPr>
  </w:style>
  <w:style w:type="character" w:customStyle="1" w:styleId="Zkladntext95ptMtko70">
    <w:name w:val="Základní text + 9;5 pt;Měřítko 70%"/>
    <w:basedOn w:val="Zkladntext"/>
    <w:rsid w:val="000A45F4"/>
    <w:rPr>
      <w:rFonts w:ascii="Times New Roman" w:eastAsia="Times New Roman" w:hAnsi="Times New Roman" w:cs="Times New Roman"/>
      <w:b w:val="0"/>
      <w:bCs w:val="0"/>
      <w:i w:val="0"/>
      <w:iCs w:val="0"/>
      <w:smallCaps w:val="0"/>
      <w:strike w:val="0"/>
      <w:color w:val="000000"/>
      <w:spacing w:val="0"/>
      <w:w w:val="70"/>
      <w:position w:val="0"/>
      <w:sz w:val="19"/>
      <w:szCs w:val="19"/>
      <w:u w:val="none"/>
      <w:shd w:val="clear" w:color="auto" w:fill="FFFFFF"/>
      <w:lang w:val="en-US"/>
    </w:rPr>
  </w:style>
  <w:style w:type="character" w:customStyle="1" w:styleId="Titulektabulky">
    <w:name w:val="Titulek tabulky_"/>
    <w:basedOn w:val="Standardnpsmoodstavce"/>
    <w:link w:val="Titulektabulky0"/>
    <w:rsid w:val="000A45F4"/>
    <w:rPr>
      <w:rFonts w:ascii="Times New Roman" w:eastAsia="Times New Roman" w:hAnsi="Times New Roman"/>
      <w:sz w:val="16"/>
      <w:szCs w:val="16"/>
      <w:shd w:val="clear" w:color="auto" w:fill="FFFFFF"/>
    </w:rPr>
  </w:style>
  <w:style w:type="character" w:customStyle="1" w:styleId="Zkladntext10MSGothic85pt">
    <w:name w:val="Základní text (10) + MS Gothic;8;5 pt"/>
    <w:basedOn w:val="Zkladntext10"/>
    <w:rsid w:val="000A45F4"/>
    <w:rPr>
      <w:rFonts w:ascii="MS Gothic" w:eastAsia="MS Gothic" w:hAnsi="MS Gothic" w:cs="MS Gothic"/>
      <w:b w:val="0"/>
      <w:bCs w:val="0"/>
      <w:i w:val="0"/>
      <w:iCs w:val="0"/>
      <w:smallCaps w:val="0"/>
      <w:strike w:val="0"/>
      <w:color w:val="000000"/>
      <w:spacing w:val="0"/>
      <w:w w:val="100"/>
      <w:position w:val="0"/>
      <w:sz w:val="17"/>
      <w:szCs w:val="17"/>
      <w:u w:val="none"/>
    </w:rPr>
  </w:style>
  <w:style w:type="character" w:customStyle="1" w:styleId="Nadpis53">
    <w:name w:val="Nadpis #5 (3)_"/>
    <w:basedOn w:val="Standardnpsmoodstavce"/>
    <w:rsid w:val="000A45F4"/>
    <w:rPr>
      <w:rFonts w:ascii="Times New Roman" w:eastAsia="Times New Roman" w:hAnsi="Times New Roman" w:cs="Times New Roman"/>
      <w:b/>
      <w:bCs/>
      <w:i w:val="0"/>
      <w:iCs w:val="0"/>
      <w:smallCaps w:val="0"/>
      <w:strike w:val="0"/>
      <w:sz w:val="23"/>
      <w:szCs w:val="23"/>
      <w:u w:val="none"/>
    </w:rPr>
  </w:style>
  <w:style w:type="character" w:customStyle="1" w:styleId="Zkladntextdkovn0pt">
    <w:name w:val="Základní text + Řádkování 0 pt"/>
    <w:basedOn w:val="Zkladntext"/>
    <w:rsid w:val="000A45F4"/>
    <w:rPr>
      <w:rFonts w:ascii="Times New Roman" w:eastAsia="Times New Roman" w:hAnsi="Times New Roman" w:cs="Times New Roman"/>
      <w:b w:val="0"/>
      <w:bCs w:val="0"/>
      <w:i w:val="0"/>
      <w:iCs w:val="0"/>
      <w:smallCaps w:val="0"/>
      <w:strike w:val="0"/>
      <w:color w:val="000000"/>
      <w:spacing w:val="10"/>
      <w:w w:val="100"/>
      <w:position w:val="0"/>
      <w:sz w:val="16"/>
      <w:szCs w:val="16"/>
      <w:u w:val="none"/>
      <w:shd w:val="clear" w:color="auto" w:fill="FFFFFF"/>
      <w:lang w:val="en-US"/>
    </w:rPr>
  </w:style>
  <w:style w:type="character" w:customStyle="1" w:styleId="Zkladntext12Exact">
    <w:name w:val="Základní text (12) Exact"/>
    <w:basedOn w:val="Standardnpsmoodstavce"/>
    <w:link w:val="Zkladntext12"/>
    <w:rsid w:val="000A45F4"/>
    <w:rPr>
      <w:rFonts w:ascii="Impact" w:eastAsia="Impact" w:hAnsi="Impact" w:cs="Impact"/>
      <w:spacing w:val="26"/>
      <w:sz w:val="16"/>
      <w:szCs w:val="16"/>
      <w:shd w:val="clear" w:color="auto" w:fill="FFFFFF"/>
    </w:rPr>
  </w:style>
  <w:style w:type="character" w:customStyle="1" w:styleId="Zkladntext12TrebuchetMS10ptdkovn0ptExact">
    <w:name w:val="Základní text (12) + Trebuchet MS;10 pt;Řádkování 0 pt Exact"/>
    <w:basedOn w:val="Zkladntext12Exact"/>
    <w:rsid w:val="000A45F4"/>
    <w:rPr>
      <w:rFonts w:ascii="Trebuchet MS" w:eastAsia="Trebuchet MS" w:hAnsi="Trebuchet MS" w:cs="Trebuchet MS"/>
      <w:color w:val="000000"/>
      <w:spacing w:val="0"/>
      <w:w w:val="100"/>
      <w:position w:val="0"/>
      <w:sz w:val="20"/>
      <w:szCs w:val="20"/>
      <w:shd w:val="clear" w:color="auto" w:fill="FFFFFF"/>
      <w:lang w:val="en-US"/>
    </w:rPr>
  </w:style>
  <w:style w:type="character" w:customStyle="1" w:styleId="ZhlavneboZpatFranklinGothicBook83ptNetundkovn-12pt">
    <w:name w:val="Záhlaví nebo Zápatí + Franklin Gothic Book;83 pt;Ne tučné;Řádkování -12 pt"/>
    <w:basedOn w:val="ZhlavneboZpat"/>
    <w:rsid w:val="000A45F4"/>
    <w:rPr>
      <w:rFonts w:ascii="Franklin Gothic Book" w:eastAsia="Franklin Gothic Book" w:hAnsi="Franklin Gothic Book" w:cs="Franklin Gothic Book"/>
      <w:b/>
      <w:bCs/>
      <w:i w:val="0"/>
      <w:iCs w:val="0"/>
      <w:smallCaps w:val="0"/>
      <w:strike w:val="0"/>
      <w:color w:val="000000"/>
      <w:spacing w:val="-250"/>
      <w:w w:val="100"/>
      <w:position w:val="0"/>
      <w:sz w:val="166"/>
      <w:szCs w:val="166"/>
      <w:u w:val="none"/>
      <w:lang w:val="fr-FR"/>
    </w:rPr>
  </w:style>
  <w:style w:type="character" w:customStyle="1" w:styleId="Zkladntext95ptKurzvaMalpsmenadkovn1pt">
    <w:name w:val="Základní text + 9;5 pt;Kurzíva;Malá písmena;Řádkování 1 pt"/>
    <w:basedOn w:val="Zkladntext"/>
    <w:rsid w:val="000A45F4"/>
    <w:rPr>
      <w:rFonts w:ascii="Times New Roman" w:eastAsia="Times New Roman" w:hAnsi="Times New Roman" w:cs="Times New Roman"/>
      <w:b w:val="0"/>
      <w:bCs w:val="0"/>
      <w:i/>
      <w:iCs/>
      <w:smallCaps/>
      <w:strike w:val="0"/>
      <w:color w:val="000000"/>
      <w:spacing w:val="20"/>
      <w:w w:val="100"/>
      <w:position w:val="0"/>
      <w:sz w:val="19"/>
      <w:szCs w:val="19"/>
      <w:u w:val="none"/>
      <w:shd w:val="clear" w:color="auto" w:fill="FFFFFF"/>
      <w:lang w:val="en-US"/>
    </w:rPr>
  </w:style>
  <w:style w:type="character" w:customStyle="1" w:styleId="ZkladntextTrebuchetMS7ptTun">
    <w:name w:val="Základní text + Trebuchet MS;7 pt;Tučné"/>
    <w:basedOn w:val="Zkladntext"/>
    <w:rsid w:val="000A45F4"/>
    <w:rPr>
      <w:rFonts w:ascii="Trebuchet MS" w:eastAsia="Trebuchet MS" w:hAnsi="Trebuchet MS" w:cs="Trebuchet MS"/>
      <w:b/>
      <w:bCs/>
      <w:i w:val="0"/>
      <w:iCs w:val="0"/>
      <w:smallCaps w:val="0"/>
      <w:strike w:val="0"/>
      <w:color w:val="000000"/>
      <w:spacing w:val="0"/>
      <w:w w:val="100"/>
      <w:position w:val="0"/>
      <w:sz w:val="14"/>
      <w:szCs w:val="14"/>
      <w:u w:val="none"/>
      <w:shd w:val="clear" w:color="auto" w:fill="FFFFFF"/>
      <w:lang w:val="en-US"/>
    </w:rPr>
  </w:style>
  <w:style w:type="character" w:customStyle="1" w:styleId="ZhlavneboZpatTrebuchetMS12ptNetun">
    <w:name w:val="Záhlaví nebo Zápatí + Trebuchet MS;12 pt;Ne tučné"/>
    <w:basedOn w:val="ZhlavneboZpat"/>
    <w:rsid w:val="000A45F4"/>
    <w:rPr>
      <w:rFonts w:ascii="Trebuchet MS" w:eastAsia="Trebuchet MS" w:hAnsi="Trebuchet MS" w:cs="Trebuchet MS"/>
      <w:b/>
      <w:bCs/>
      <w:i w:val="0"/>
      <w:iCs w:val="0"/>
      <w:smallCaps w:val="0"/>
      <w:strike w:val="0"/>
      <w:color w:val="000000"/>
      <w:spacing w:val="0"/>
      <w:w w:val="100"/>
      <w:position w:val="0"/>
      <w:sz w:val="24"/>
      <w:szCs w:val="24"/>
      <w:u w:val="none"/>
      <w:lang w:val="fr-FR"/>
    </w:rPr>
  </w:style>
  <w:style w:type="character" w:customStyle="1" w:styleId="ZhlavneboZpat11ptdkovn1pt">
    <w:name w:val="Záhlaví nebo Zápatí + 11 pt;Řádkování 1 pt"/>
    <w:basedOn w:val="ZhlavneboZpat"/>
    <w:rsid w:val="000A45F4"/>
    <w:rPr>
      <w:rFonts w:ascii="Times New Roman" w:eastAsia="Times New Roman" w:hAnsi="Times New Roman" w:cs="Times New Roman"/>
      <w:b/>
      <w:bCs/>
      <w:i w:val="0"/>
      <w:iCs w:val="0"/>
      <w:smallCaps w:val="0"/>
      <w:strike w:val="0"/>
      <w:color w:val="000000"/>
      <w:spacing w:val="20"/>
      <w:w w:val="100"/>
      <w:position w:val="0"/>
      <w:sz w:val="22"/>
      <w:szCs w:val="22"/>
      <w:u w:val="none"/>
      <w:lang w:val="fr-FR"/>
    </w:rPr>
  </w:style>
  <w:style w:type="character" w:customStyle="1" w:styleId="Zkladntext41">
    <w:name w:val="Základní text (4)"/>
    <w:basedOn w:val="Zkladntext40"/>
    <w:rsid w:val="000A45F4"/>
    <w:rPr>
      <w:rFonts w:ascii="Times New Roman" w:eastAsia="Times New Roman" w:hAnsi="Times New Roman" w:cs="Times New Roman"/>
      <w:b/>
      <w:bCs/>
      <w:i w:val="0"/>
      <w:iCs w:val="0"/>
      <w:smallCaps w:val="0"/>
      <w:strike w:val="0"/>
      <w:color w:val="000000"/>
      <w:spacing w:val="0"/>
      <w:w w:val="100"/>
      <w:position w:val="0"/>
      <w:sz w:val="23"/>
      <w:szCs w:val="23"/>
      <w:u w:val="none"/>
      <w:lang w:val="en-US"/>
    </w:rPr>
  </w:style>
  <w:style w:type="character" w:customStyle="1" w:styleId="Nadpis54">
    <w:name w:val="Nadpis #5 (4)_"/>
    <w:basedOn w:val="Standardnpsmoodstavce"/>
    <w:link w:val="Nadpis540"/>
    <w:rsid w:val="000A45F4"/>
    <w:rPr>
      <w:rFonts w:ascii="Times New Roman" w:eastAsia="Times New Roman" w:hAnsi="Times New Roman"/>
      <w:b/>
      <w:bCs/>
      <w:shd w:val="clear" w:color="auto" w:fill="FFFFFF"/>
    </w:rPr>
  </w:style>
  <w:style w:type="character" w:customStyle="1" w:styleId="Zkladntext13">
    <w:name w:val="Základní text (13)_"/>
    <w:basedOn w:val="Standardnpsmoodstavce"/>
    <w:link w:val="Zkladntext130"/>
    <w:rsid w:val="000A45F4"/>
    <w:rPr>
      <w:rFonts w:ascii="Times New Roman" w:eastAsia="Times New Roman" w:hAnsi="Times New Roman"/>
      <w:sz w:val="16"/>
      <w:szCs w:val="16"/>
      <w:shd w:val="clear" w:color="auto" w:fill="FFFFFF"/>
    </w:rPr>
  </w:style>
  <w:style w:type="character" w:customStyle="1" w:styleId="Zkladntext3115pt">
    <w:name w:val="Základní text (3) + 11;5 pt"/>
    <w:basedOn w:val="Zkladntext3"/>
    <w:rsid w:val="000A45F4"/>
    <w:rPr>
      <w:rFonts w:ascii="Times New Roman" w:eastAsia="Times New Roman" w:hAnsi="Times New Roman" w:cs="Times New Roman"/>
      <w:b/>
      <w:bCs/>
      <w:i w:val="0"/>
      <w:iCs w:val="0"/>
      <w:smallCaps w:val="0"/>
      <w:strike w:val="0"/>
      <w:color w:val="000000"/>
      <w:spacing w:val="0"/>
      <w:w w:val="100"/>
      <w:position w:val="0"/>
      <w:sz w:val="23"/>
      <w:szCs w:val="23"/>
      <w:u w:val="none"/>
      <w:lang w:val="en-US"/>
    </w:rPr>
  </w:style>
  <w:style w:type="character" w:customStyle="1" w:styleId="Zkladntext14">
    <w:name w:val="Základní text (14)_"/>
    <w:basedOn w:val="Standardnpsmoodstavce"/>
    <w:link w:val="Zkladntext140"/>
    <w:rsid w:val="000A45F4"/>
    <w:rPr>
      <w:rFonts w:ascii="Garamond" w:eastAsia="Garamond" w:hAnsi="Garamond" w:cs="Garamond"/>
      <w:b/>
      <w:bCs/>
      <w:sz w:val="87"/>
      <w:szCs w:val="87"/>
      <w:shd w:val="clear" w:color="auto" w:fill="FFFFFF"/>
    </w:rPr>
  </w:style>
  <w:style w:type="character" w:customStyle="1" w:styleId="Nadpis53Impact65ptNetundkovn0pt">
    <w:name w:val="Nadpis #5 (3) + Impact;6;5 pt;Ne tučné;Řádkování 0 pt"/>
    <w:basedOn w:val="Nadpis53"/>
    <w:rsid w:val="000A45F4"/>
    <w:rPr>
      <w:rFonts w:ascii="Impact" w:eastAsia="Impact" w:hAnsi="Impact" w:cs="Impact"/>
      <w:b/>
      <w:bCs/>
      <w:i w:val="0"/>
      <w:iCs w:val="0"/>
      <w:smallCaps w:val="0"/>
      <w:strike w:val="0"/>
      <w:color w:val="000000"/>
      <w:spacing w:val="10"/>
      <w:w w:val="100"/>
      <w:position w:val="0"/>
      <w:sz w:val="13"/>
      <w:szCs w:val="13"/>
      <w:u w:val="none"/>
      <w:lang w:val="fr-FR"/>
    </w:rPr>
  </w:style>
  <w:style w:type="character" w:customStyle="1" w:styleId="ZhlavneboZpatFranklinGothicDemiCondNetundkovn0pt">
    <w:name w:val="Záhlaví nebo Zápatí + Franklin Gothic Demi Cond;Ne tučné;Řádkování 0 pt"/>
    <w:basedOn w:val="ZhlavneboZpat"/>
    <w:rsid w:val="000A45F4"/>
    <w:rPr>
      <w:rFonts w:ascii="Franklin Gothic Demi Cond" w:eastAsia="Franklin Gothic Demi Cond" w:hAnsi="Franklin Gothic Demi Cond" w:cs="Franklin Gothic Demi Cond"/>
      <w:b/>
      <w:bCs/>
      <w:i w:val="0"/>
      <w:iCs w:val="0"/>
      <w:smallCaps w:val="0"/>
      <w:strike w:val="0"/>
      <w:color w:val="000000"/>
      <w:spacing w:val="10"/>
      <w:w w:val="100"/>
      <w:position w:val="0"/>
      <w:sz w:val="20"/>
      <w:szCs w:val="20"/>
      <w:u w:val="none"/>
      <w:lang w:val="de-DE"/>
    </w:rPr>
  </w:style>
  <w:style w:type="character" w:customStyle="1" w:styleId="ZhlavneboZpatTrebuchetMS95ptNetun">
    <w:name w:val="Záhlaví nebo Zápatí + Trebuchet MS;9;5 pt;Ne tučné"/>
    <w:basedOn w:val="ZhlavneboZpat"/>
    <w:rsid w:val="000A45F4"/>
    <w:rPr>
      <w:rFonts w:ascii="Trebuchet MS" w:eastAsia="Trebuchet MS" w:hAnsi="Trebuchet MS" w:cs="Trebuchet MS"/>
      <w:b/>
      <w:bCs/>
      <w:i w:val="0"/>
      <w:iCs w:val="0"/>
      <w:smallCaps w:val="0"/>
      <w:strike w:val="0"/>
      <w:color w:val="000000"/>
      <w:spacing w:val="0"/>
      <w:w w:val="100"/>
      <w:position w:val="0"/>
      <w:sz w:val="19"/>
      <w:szCs w:val="19"/>
      <w:u w:val="none"/>
      <w:lang w:val="de-DE"/>
    </w:rPr>
  </w:style>
  <w:style w:type="character" w:customStyle="1" w:styleId="Zkladntext9dkovn1pt">
    <w:name w:val="Základní text (9) + Řádkování 1 pt"/>
    <w:basedOn w:val="Zkladntext9"/>
    <w:rsid w:val="000A45F4"/>
    <w:rPr>
      <w:rFonts w:ascii="Times New Roman" w:eastAsia="Times New Roman" w:hAnsi="Times New Roman"/>
      <w:b/>
      <w:bCs/>
      <w:color w:val="000000"/>
      <w:spacing w:val="30"/>
      <w:w w:val="100"/>
      <w:position w:val="0"/>
      <w:shd w:val="clear" w:color="auto" w:fill="FFFFFF"/>
      <w:lang w:val="fr-FR"/>
    </w:rPr>
  </w:style>
  <w:style w:type="character" w:customStyle="1" w:styleId="Nadpis220">
    <w:name w:val="Nadpis #2 (2)"/>
    <w:basedOn w:val="Nadpis22"/>
    <w:rsid w:val="000A45F4"/>
    <w:rPr>
      <w:rFonts w:ascii="Times New Roman" w:eastAsia="Times New Roman" w:hAnsi="Times New Roman" w:cs="Times New Roman"/>
      <w:b/>
      <w:bCs/>
      <w:i w:val="0"/>
      <w:iCs w:val="0"/>
      <w:smallCaps w:val="0"/>
      <w:strike w:val="0"/>
      <w:color w:val="000000"/>
      <w:spacing w:val="0"/>
      <w:w w:val="100"/>
      <w:position w:val="0"/>
      <w:sz w:val="28"/>
      <w:szCs w:val="28"/>
      <w:u w:val="none"/>
      <w:lang w:val="fr-FR"/>
    </w:rPr>
  </w:style>
  <w:style w:type="character" w:customStyle="1" w:styleId="Zkladntext65pt">
    <w:name w:val="Základní text + 6;5 pt"/>
    <w:basedOn w:val="Zkladntext"/>
    <w:rsid w:val="000A45F4"/>
    <w:rPr>
      <w:rFonts w:ascii="Times New Roman" w:eastAsia="Times New Roman" w:hAnsi="Times New Roman" w:cs="Times New Roman"/>
      <w:b w:val="0"/>
      <w:bCs w:val="0"/>
      <w:i w:val="0"/>
      <w:iCs w:val="0"/>
      <w:smallCaps w:val="0"/>
      <w:strike w:val="0"/>
      <w:color w:val="000000"/>
      <w:spacing w:val="0"/>
      <w:w w:val="100"/>
      <w:position w:val="0"/>
      <w:sz w:val="13"/>
      <w:szCs w:val="13"/>
      <w:u w:val="none"/>
      <w:shd w:val="clear" w:color="auto" w:fill="FFFFFF"/>
      <w:lang w:val="en-US"/>
    </w:rPr>
  </w:style>
  <w:style w:type="character" w:customStyle="1" w:styleId="ZhlavneboZpatImpact75ptNetun">
    <w:name w:val="Záhlaví nebo Zápatí + Impact;7;5 pt;Ne tučné"/>
    <w:basedOn w:val="ZhlavneboZpat"/>
    <w:rsid w:val="000A45F4"/>
    <w:rPr>
      <w:rFonts w:ascii="Impact" w:eastAsia="Impact" w:hAnsi="Impact" w:cs="Impact"/>
      <w:b/>
      <w:bCs/>
      <w:i w:val="0"/>
      <w:iCs w:val="0"/>
      <w:smallCaps w:val="0"/>
      <w:strike w:val="0"/>
      <w:color w:val="000000"/>
      <w:spacing w:val="0"/>
      <w:w w:val="100"/>
      <w:position w:val="0"/>
      <w:sz w:val="15"/>
      <w:szCs w:val="15"/>
      <w:u w:val="none"/>
      <w:lang w:val="de-DE"/>
    </w:rPr>
  </w:style>
  <w:style w:type="character" w:customStyle="1" w:styleId="ZhlavneboZpat8TimesNewRomanTundkovn1pt">
    <w:name w:val="Záhlaví nebo Zápatí (8) + Times New Roman;Tučné;Řádkování 1 pt"/>
    <w:basedOn w:val="Standardnpsmoodstavce"/>
    <w:rsid w:val="000A45F4"/>
    <w:rPr>
      <w:rFonts w:ascii="Times New Roman" w:eastAsia="Times New Roman" w:hAnsi="Times New Roman" w:cs="Times New Roman"/>
      <w:b/>
      <w:bCs/>
      <w:i w:val="0"/>
      <w:iCs w:val="0"/>
      <w:smallCaps w:val="0"/>
      <w:strike w:val="0"/>
      <w:spacing w:val="20"/>
      <w:sz w:val="20"/>
      <w:szCs w:val="20"/>
      <w:u w:val="none"/>
      <w:lang w:val="de-DE"/>
    </w:rPr>
  </w:style>
  <w:style w:type="character" w:customStyle="1" w:styleId="Nadpis60">
    <w:name w:val="Nadpis #6"/>
    <w:basedOn w:val="Nadpis6"/>
    <w:rsid w:val="000A45F4"/>
    <w:rPr>
      <w:rFonts w:ascii="Times New Roman" w:eastAsia="Times New Roman" w:hAnsi="Times New Roman" w:cs="Times New Roman"/>
      <w:b/>
      <w:bCs/>
      <w:i w:val="0"/>
      <w:iCs w:val="0"/>
      <w:smallCaps w:val="0"/>
      <w:strike w:val="0"/>
      <w:color w:val="000000"/>
      <w:spacing w:val="0"/>
      <w:w w:val="100"/>
      <w:position w:val="0"/>
      <w:sz w:val="16"/>
      <w:szCs w:val="16"/>
      <w:u w:val="none"/>
      <w:lang w:val="en-US"/>
    </w:rPr>
  </w:style>
  <w:style w:type="character" w:customStyle="1" w:styleId="Nadpis530">
    <w:name w:val="Nadpis #5 (3)"/>
    <w:basedOn w:val="Nadpis53"/>
    <w:rsid w:val="000A45F4"/>
    <w:rPr>
      <w:rFonts w:ascii="Times New Roman" w:eastAsia="Times New Roman" w:hAnsi="Times New Roman" w:cs="Times New Roman"/>
      <w:b/>
      <w:bCs/>
      <w:i w:val="0"/>
      <w:iCs w:val="0"/>
      <w:smallCaps w:val="0"/>
      <w:strike w:val="0"/>
      <w:color w:val="000000"/>
      <w:spacing w:val="0"/>
      <w:w w:val="100"/>
      <w:position w:val="0"/>
      <w:sz w:val="23"/>
      <w:szCs w:val="23"/>
      <w:u w:val="none"/>
      <w:lang w:val="en-US"/>
    </w:rPr>
  </w:style>
  <w:style w:type="character" w:customStyle="1" w:styleId="Nadpis538pt">
    <w:name w:val="Nadpis #5 (3) + 8 pt"/>
    <w:basedOn w:val="Nadpis53"/>
    <w:rsid w:val="000A45F4"/>
    <w:rPr>
      <w:rFonts w:ascii="Times New Roman" w:eastAsia="Times New Roman" w:hAnsi="Times New Roman" w:cs="Times New Roman"/>
      <w:b/>
      <w:bCs/>
      <w:i w:val="0"/>
      <w:iCs w:val="0"/>
      <w:smallCaps w:val="0"/>
      <w:strike w:val="0"/>
      <w:color w:val="000000"/>
      <w:spacing w:val="0"/>
      <w:w w:val="100"/>
      <w:position w:val="0"/>
      <w:sz w:val="16"/>
      <w:szCs w:val="16"/>
      <w:u w:val="none"/>
      <w:lang w:val="en-US"/>
    </w:rPr>
  </w:style>
  <w:style w:type="character" w:customStyle="1" w:styleId="ZhlavneboZpatFranklinGothicDemiCondNetun">
    <w:name w:val="Záhlaví nebo Zápatí + Franklin Gothic Demi Cond;Ne tučné"/>
    <w:basedOn w:val="ZhlavneboZpat"/>
    <w:rsid w:val="000A45F4"/>
    <w:rPr>
      <w:rFonts w:ascii="Franklin Gothic Demi Cond" w:eastAsia="Franklin Gothic Demi Cond" w:hAnsi="Franklin Gothic Demi Cond" w:cs="Franklin Gothic Demi Cond"/>
      <w:b/>
      <w:bCs/>
      <w:i w:val="0"/>
      <w:iCs w:val="0"/>
      <w:smallCaps w:val="0"/>
      <w:strike w:val="0"/>
      <w:color w:val="000000"/>
      <w:spacing w:val="0"/>
      <w:w w:val="100"/>
      <w:position w:val="0"/>
      <w:sz w:val="20"/>
      <w:szCs w:val="20"/>
      <w:u w:val="none"/>
      <w:lang w:val="de-DE"/>
    </w:rPr>
  </w:style>
  <w:style w:type="character" w:customStyle="1" w:styleId="Zkladntext10TimesNewRoman8ptdkovn0pt">
    <w:name w:val="Základní text (10) + Times New Roman;8 pt;Řádkování 0 pt"/>
    <w:basedOn w:val="Zkladntext10"/>
    <w:rsid w:val="000A45F4"/>
    <w:rPr>
      <w:rFonts w:ascii="Times New Roman" w:eastAsia="Times New Roman" w:hAnsi="Times New Roman" w:cs="Times New Roman"/>
      <w:b w:val="0"/>
      <w:bCs w:val="0"/>
      <w:i w:val="0"/>
      <w:iCs w:val="0"/>
      <w:smallCaps w:val="0"/>
      <w:strike w:val="0"/>
      <w:color w:val="000000"/>
      <w:spacing w:val="10"/>
      <w:w w:val="100"/>
      <w:position w:val="0"/>
      <w:sz w:val="16"/>
      <w:szCs w:val="16"/>
      <w:u w:val="none"/>
      <w:lang w:val="en-US"/>
    </w:rPr>
  </w:style>
  <w:style w:type="character" w:customStyle="1" w:styleId="Zkladntext107ptTun">
    <w:name w:val="Základní text (10) + 7 pt;Tučné"/>
    <w:basedOn w:val="Zkladntext10"/>
    <w:rsid w:val="000A45F4"/>
    <w:rPr>
      <w:rFonts w:ascii="Trebuchet MS" w:eastAsia="Trebuchet MS" w:hAnsi="Trebuchet MS" w:cs="Trebuchet MS"/>
      <w:b/>
      <w:bCs/>
      <w:i w:val="0"/>
      <w:iCs w:val="0"/>
      <w:smallCaps w:val="0"/>
      <w:strike w:val="0"/>
      <w:color w:val="000000"/>
      <w:spacing w:val="0"/>
      <w:w w:val="100"/>
      <w:position w:val="0"/>
      <w:sz w:val="14"/>
      <w:szCs w:val="14"/>
      <w:u w:val="none"/>
      <w:lang w:val="en-US"/>
    </w:rPr>
  </w:style>
  <w:style w:type="character" w:customStyle="1" w:styleId="Zkladntext5ptTun">
    <w:name w:val="Základní text + 5 pt;Tučné"/>
    <w:basedOn w:val="Zkladntext"/>
    <w:rsid w:val="000A45F4"/>
    <w:rPr>
      <w:rFonts w:ascii="Times New Roman" w:eastAsia="Times New Roman" w:hAnsi="Times New Roman" w:cs="Times New Roman"/>
      <w:b/>
      <w:bCs/>
      <w:i w:val="0"/>
      <w:iCs w:val="0"/>
      <w:smallCaps w:val="0"/>
      <w:strike w:val="0"/>
      <w:color w:val="000000"/>
      <w:spacing w:val="0"/>
      <w:w w:val="100"/>
      <w:position w:val="0"/>
      <w:sz w:val="10"/>
      <w:szCs w:val="10"/>
      <w:u w:val="none"/>
      <w:shd w:val="clear" w:color="auto" w:fill="FFFFFF"/>
      <w:lang w:val="en-US"/>
    </w:rPr>
  </w:style>
  <w:style w:type="character" w:customStyle="1" w:styleId="ZhlavneboZpatdkovn0pt">
    <w:name w:val="Záhlaví nebo Zápatí + Řádkování 0 pt"/>
    <w:basedOn w:val="ZhlavneboZpat"/>
    <w:rsid w:val="000A45F4"/>
    <w:rPr>
      <w:rFonts w:ascii="Times New Roman" w:eastAsia="Times New Roman" w:hAnsi="Times New Roman" w:cs="Times New Roman"/>
      <w:b/>
      <w:bCs/>
      <w:i w:val="0"/>
      <w:iCs w:val="0"/>
      <w:smallCaps w:val="0"/>
      <w:strike w:val="0"/>
      <w:color w:val="000000"/>
      <w:spacing w:val="10"/>
      <w:w w:val="100"/>
      <w:position w:val="0"/>
      <w:sz w:val="20"/>
      <w:szCs w:val="20"/>
      <w:u w:val="none"/>
      <w:lang w:val="fr-FR"/>
    </w:rPr>
  </w:style>
  <w:style w:type="character" w:customStyle="1" w:styleId="Nadpis6Netun">
    <w:name w:val="Nadpis #6 + Ne tučné"/>
    <w:basedOn w:val="Nadpis6"/>
    <w:rsid w:val="000A45F4"/>
    <w:rPr>
      <w:rFonts w:ascii="Times New Roman" w:eastAsia="Times New Roman" w:hAnsi="Times New Roman" w:cs="Times New Roman"/>
      <w:b/>
      <w:bCs/>
      <w:i w:val="0"/>
      <w:iCs w:val="0"/>
      <w:smallCaps w:val="0"/>
      <w:strike w:val="0"/>
      <w:color w:val="000000"/>
      <w:spacing w:val="0"/>
      <w:w w:val="100"/>
      <w:position w:val="0"/>
      <w:sz w:val="16"/>
      <w:szCs w:val="16"/>
      <w:u w:val="none"/>
      <w:lang w:val="en-US"/>
    </w:rPr>
  </w:style>
  <w:style w:type="character" w:customStyle="1" w:styleId="ZhlavneboZpat9ptdkovn1pt">
    <w:name w:val="Záhlaví nebo Zápatí + 9 pt;Řádkování 1 pt"/>
    <w:basedOn w:val="ZhlavneboZpat"/>
    <w:rsid w:val="000A45F4"/>
    <w:rPr>
      <w:rFonts w:ascii="Times New Roman" w:eastAsia="Times New Roman" w:hAnsi="Times New Roman" w:cs="Times New Roman"/>
      <w:b/>
      <w:bCs/>
      <w:i w:val="0"/>
      <w:iCs w:val="0"/>
      <w:smallCaps w:val="0"/>
      <w:strike w:val="0"/>
      <w:color w:val="000000"/>
      <w:spacing w:val="20"/>
      <w:w w:val="100"/>
      <w:position w:val="0"/>
      <w:sz w:val="18"/>
      <w:szCs w:val="18"/>
      <w:u w:val="none"/>
      <w:lang w:val="fr-FR"/>
    </w:rPr>
  </w:style>
  <w:style w:type="character" w:customStyle="1" w:styleId="Zkladntext15">
    <w:name w:val="Základní text (15)_"/>
    <w:basedOn w:val="Standardnpsmoodstavce"/>
    <w:link w:val="Zkladntext150"/>
    <w:rsid w:val="000A45F4"/>
    <w:rPr>
      <w:rFonts w:ascii="Times New Roman" w:eastAsia="Times New Roman" w:hAnsi="Times New Roman"/>
      <w:b/>
      <w:bCs/>
      <w:shd w:val="clear" w:color="auto" w:fill="FFFFFF"/>
    </w:rPr>
  </w:style>
  <w:style w:type="character" w:customStyle="1" w:styleId="Zkladntext158pt">
    <w:name w:val="Základní text (15) + 8 pt"/>
    <w:basedOn w:val="Zkladntext15"/>
    <w:rsid w:val="000A45F4"/>
    <w:rPr>
      <w:rFonts w:ascii="Times New Roman" w:eastAsia="Times New Roman" w:hAnsi="Times New Roman"/>
      <w:b/>
      <w:bCs/>
      <w:color w:val="000000"/>
      <w:spacing w:val="0"/>
      <w:w w:val="100"/>
      <w:position w:val="0"/>
      <w:sz w:val="16"/>
      <w:szCs w:val="16"/>
      <w:shd w:val="clear" w:color="auto" w:fill="FFFFFF"/>
      <w:lang w:val="en-US"/>
    </w:rPr>
  </w:style>
  <w:style w:type="character" w:customStyle="1" w:styleId="Zkladntext16">
    <w:name w:val="Základní text (16)_"/>
    <w:basedOn w:val="Standardnpsmoodstavce"/>
    <w:link w:val="Zkladntext160"/>
    <w:rsid w:val="000A45F4"/>
    <w:rPr>
      <w:rFonts w:ascii="Times New Roman" w:eastAsia="Times New Roman" w:hAnsi="Times New Roman"/>
      <w:b/>
      <w:bCs/>
      <w:sz w:val="28"/>
      <w:szCs w:val="28"/>
      <w:shd w:val="clear" w:color="auto" w:fill="FFFFFF"/>
    </w:rPr>
  </w:style>
  <w:style w:type="character" w:customStyle="1" w:styleId="Nadpis63">
    <w:name w:val="Nadpis #6 (3)_"/>
    <w:basedOn w:val="Standardnpsmoodstavce"/>
    <w:link w:val="Nadpis630"/>
    <w:rsid w:val="000A45F4"/>
    <w:rPr>
      <w:rFonts w:ascii="Times New Roman" w:eastAsia="Times New Roman" w:hAnsi="Times New Roman"/>
      <w:sz w:val="16"/>
      <w:szCs w:val="16"/>
      <w:shd w:val="clear" w:color="auto" w:fill="FFFFFF"/>
    </w:rPr>
  </w:style>
  <w:style w:type="character" w:customStyle="1" w:styleId="Zkladntext85ptTun">
    <w:name w:val="Základní text + 8;5 pt;Tučné"/>
    <w:basedOn w:val="Zkladntext"/>
    <w:rsid w:val="000A45F4"/>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rPr>
  </w:style>
  <w:style w:type="character" w:customStyle="1" w:styleId="ZhlavneboZpat11ptNetundkovn1pt">
    <w:name w:val="Záhlaví nebo Zápatí + 11 pt;Ne tučné;Řádkování 1 pt"/>
    <w:basedOn w:val="ZhlavneboZpat"/>
    <w:rsid w:val="000A45F4"/>
    <w:rPr>
      <w:rFonts w:ascii="Times New Roman" w:eastAsia="Times New Roman" w:hAnsi="Times New Roman" w:cs="Times New Roman"/>
      <w:b/>
      <w:bCs/>
      <w:i w:val="0"/>
      <w:iCs w:val="0"/>
      <w:smallCaps w:val="0"/>
      <w:strike w:val="0"/>
      <w:color w:val="000000"/>
      <w:spacing w:val="20"/>
      <w:w w:val="100"/>
      <w:position w:val="0"/>
      <w:sz w:val="22"/>
      <w:szCs w:val="22"/>
      <w:u w:val="none"/>
      <w:lang w:val="fr-FR"/>
    </w:rPr>
  </w:style>
  <w:style w:type="character" w:customStyle="1" w:styleId="ZhlavneboZpatTrebuchetMS12pt">
    <w:name w:val="Záhlaví nebo Zápatí + Trebuchet MS;12 pt"/>
    <w:basedOn w:val="ZhlavneboZpat"/>
    <w:rsid w:val="000A45F4"/>
    <w:rPr>
      <w:rFonts w:ascii="Trebuchet MS" w:eastAsia="Trebuchet MS" w:hAnsi="Trebuchet MS" w:cs="Trebuchet MS"/>
      <w:b/>
      <w:bCs/>
      <w:i w:val="0"/>
      <w:iCs w:val="0"/>
      <w:smallCaps w:val="0"/>
      <w:strike w:val="0"/>
      <w:color w:val="000000"/>
      <w:spacing w:val="0"/>
      <w:w w:val="100"/>
      <w:position w:val="0"/>
      <w:sz w:val="24"/>
      <w:szCs w:val="24"/>
      <w:u w:val="none"/>
      <w:lang w:val="fr-FR"/>
    </w:rPr>
  </w:style>
  <w:style w:type="character" w:customStyle="1" w:styleId="ZhlavneboZpatImpact9ptNetun">
    <w:name w:val="Záhlaví nebo Zápatí + Impact;9 pt;Ne tučné"/>
    <w:basedOn w:val="ZhlavneboZpat"/>
    <w:rsid w:val="000A45F4"/>
    <w:rPr>
      <w:rFonts w:ascii="Impact" w:eastAsia="Impact" w:hAnsi="Impact" w:cs="Impact"/>
      <w:b/>
      <w:bCs/>
      <w:i w:val="0"/>
      <w:iCs w:val="0"/>
      <w:smallCaps w:val="0"/>
      <w:strike w:val="0"/>
      <w:color w:val="000000"/>
      <w:spacing w:val="0"/>
      <w:w w:val="100"/>
      <w:position w:val="0"/>
      <w:sz w:val="18"/>
      <w:szCs w:val="18"/>
      <w:u w:val="none"/>
      <w:lang w:val="fr-FR"/>
    </w:rPr>
  </w:style>
  <w:style w:type="character" w:customStyle="1" w:styleId="Zkladntext81">
    <w:name w:val="Základní text8"/>
    <w:basedOn w:val="Zkladntext"/>
    <w:rsid w:val="000A45F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en-US"/>
    </w:rPr>
  </w:style>
  <w:style w:type="character" w:customStyle="1" w:styleId="Zkladntext91">
    <w:name w:val="Základní text9"/>
    <w:basedOn w:val="Zkladntext"/>
    <w:rsid w:val="000A45F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en-US"/>
    </w:rPr>
  </w:style>
  <w:style w:type="character" w:customStyle="1" w:styleId="Zkladntext10TimesNewRoman215ptTunKurzva">
    <w:name w:val="Základní text (10) + Times New Roman;21;5 pt;Tučné;Kurzíva"/>
    <w:basedOn w:val="Zkladntext10"/>
    <w:rsid w:val="000A45F4"/>
    <w:rPr>
      <w:rFonts w:ascii="Times New Roman" w:eastAsia="Times New Roman" w:hAnsi="Times New Roman" w:cs="Times New Roman"/>
      <w:b/>
      <w:bCs/>
      <w:i/>
      <w:iCs/>
      <w:smallCaps w:val="0"/>
      <w:strike w:val="0"/>
      <w:color w:val="000000"/>
      <w:spacing w:val="0"/>
      <w:w w:val="100"/>
      <w:position w:val="0"/>
      <w:sz w:val="43"/>
      <w:szCs w:val="43"/>
      <w:u w:val="none"/>
    </w:rPr>
  </w:style>
  <w:style w:type="character" w:customStyle="1" w:styleId="Zkladntext1085ptKurzva">
    <w:name w:val="Základní text (10) + 8;5 pt;Kurzíva"/>
    <w:basedOn w:val="Zkladntext10"/>
    <w:rsid w:val="000A45F4"/>
    <w:rPr>
      <w:rFonts w:ascii="Trebuchet MS" w:eastAsia="Trebuchet MS" w:hAnsi="Trebuchet MS" w:cs="Trebuchet MS"/>
      <w:b w:val="0"/>
      <w:bCs w:val="0"/>
      <w:i/>
      <w:iCs/>
      <w:smallCaps w:val="0"/>
      <w:strike w:val="0"/>
      <w:color w:val="000000"/>
      <w:spacing w:val="0"/>
      <w:w w:val="100"/>
      <w:position w:val="0"/>
      <w:sz w:val="17"/>
      <w:szCs w:val="17"/>
      <w:u w:val="none"/>
    </w:rPr>
  </w:style>
  <w:style w:type="character" w:customStyle="1" w:styleId="Zkladntext100">
    <w:name w:val="Základní text (10)"/>
    <w:basedOn w:val="Zkladntext10"/>
    <w:rsid w:val="000A45F4"/>
    <w:rPr>
      <w:rFonts w:ascii="Trebuchet MS" w:eastAsia="Trebuchet MS" w:hAnsi="Trebuchet MS" w:cs="Trebuchet MS"/>
      <w:b w:val="0"/>
      <w:bCs w:val="0"/>
      <w:i w:val="0"/>
      <w:iCs w:val="0"/>
      <w:smallCaps w:val="0"/>
      <w:strike w:val="0"/>
      <w:color w:val="000000"/>
      <w:spacing w:val="0"/>
      <w:w w:val="100"/>
      <w:position w:val="0"/>
      <w:sz w:val="15"/>
      <w:szCs w:val="15"/>
      <w:u w:val="none"/>
      <w:lang w:val="en-US"/>
    </w:rPr>
  </w:style>
  <w:style w:type="character" w:customStyle="1" w:styleId="ZhlavneboZpat8TimesNewRomanTundkovn0pt">
    <w:name w:val="Záhlaví nebo Zápatí (8) + Times New Roman;Tučné;Řádkování 0 pt"/>
    <w:basedOn w:val="Standardnpsmoodstavce"/>
    <w:rsid w:val="000A45F4"/>
    <w:rPr>
      <w:rFonts w:ascii="Times New Roman" w:eastAsia="Times New Roman" w:hAnsi="Times New Roman" w:cs="Times New Roman"/>
      <w:b/>
      <w:bCs/>
      <w:i w:val="0"/>
      <w:iCs w:val="0"/>
      <w:smallCaps w:val="0"/>
      <w:strike w:val="0"/>
      <w:sz w:val="20"/>
      <w:szCs w:val="20"/>
      <w:u w:val="none"/>
    </w:rPr>
  </w:style>
  <w:style w:type="character" w:customStyle="1" w:styleId="Zkladntext10TimesNewRoman95ptMtko70">
    <w:name w:val="Základní text (10) + Times New Roman;9;5 pt;Měřítko 70%"/>
    <w:basedOn w:val="Zkladntext10"/>
    <w:rsid w:val="000A45F4"/>
    <w:rPr>
      <w:rFonts w:ascii="Times New Roman" w:eastAsia="Times New Roman" w:hAnsi="Times New Roman" w:cs="Times New Roman"/>
      <w:b w:val="0"/>
      <w:bCs w:val="0"/>
      <w:i w:val="0"/>
      <w:iCs w:val="0"/>
      <w:smallCaps w:val="0"/>
      <w:strike w:val="0"/>
      <w:color w:val="000000"/>
      <w:spacing w:val="0"/>
      <w:w w:val="70"/>
      <w:position w:val="0"/>
      <w:sz w:val="19"/>
      <w:szCs w:val="19"/>
      <w:u w:val="none"/>
      <w:lang w:val="en-US"/>
    </w:rPr>
  </w:style>
  <w:style w:type="character" w:customStyle="1" w:styleId="Zkladntext101">
    <w:name w:val="Základní text10"/>
    <w:basedOn w:val="Zkladntext"/>
    <w:rsid w:val="000A45F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en-US"/>
    </w:rPr>
  </w:style>
  <w:style w:type="character" w:customStyle="1" w:styleId="Zkladntext7ptdkovn0pt">
    <w:name w:val="Základní text + 7 pt;Řádkování 0 pt"/>
    <w:basedOn w:val="Zkladntext"/>
    <w:rsid w:val="000A45F4"/>
    <w:rPr>
      <w:rFonts w:ascii="Times New Roman" w:eastAsia="Times New Roman" w:hAnsi="Times New Roman" w:cs="Times New Roman"/>
      <w:b w:val="0"/>
      <w:bCs w:val="0"/>
      <w:i w:val="0"/>
      <w:iCs w:val="0"/>
      <w:smallCaps w:val="0"/>
      <w:strike w:val="0"/>
      <w:color w:val="000000"/>
      <w:spacing w:val="10"/>
      <w:w w:val="100"/>
      <w:position w:val="0"/>
      <w:sz w:val="14"/>
      <w:szCs w:val="14"/>
      <w:u w:val="none"/>
      <w:shd w:val="clear" w:color="auto" w:fill="FFFFFF"/>
      <w:lang w:val="en-US"/>
    </w:rPr>
  </w:style>
  <w:style w:type="character" w:customStyle="1" w:styleId="Nadpis7">
    <w:name w:val="Nadpis #7_"/>
    <w:basedOn w:val="Standardnpsmoodstavce"/>
    <w:link w:val="Nadpis70"/>
    <w:rsid w:val="000A45F4"/>
    <w:rPr>
      <w:rFonts w:ascii="Times New Roman" w:eastAsia="Times New Roman" w:hAnsi="Times New Roman"/>
      <w:b/>
      <w:bCs/>
      <w:sz w:val="16"/>
      <w:szCs w:val="16"/>
      <w:shd w:val="clear" w:color="auto" w:fill="FFFFFF"/>
    </w:rPr>
  </w:style>
  <w:style w:type="character" w:customStyle="1" w:styleId="Nadpis7Netun">
    <w:name w:val="Nadpis #7 + Ne tučné"/>
    <w:basedOn w:val="Nadpis7"/>
    <w:rsid w:val="000A45F4"/>
    <w:rPr>
      <w:rFonts w:ascii="Times New Roman" w:eastAsia="Times New Roman" w:hAnsi="Times New Roman"/>
      <w:b/>
      <w:bCs/>
      <w:color w:val="000000"/>
      <w:spacing w:val="0"/>
      <w:w w:val="100"/>
      <w:position w:val="0"/>
      <w:sz w:val="16"/>
      <w:szCs w:val="16"/>
      <w:shd w:val="clear" w:color="auto" w:fill="FFFFFF"/>
      <w:lang w:val="en-US"/>
    </w:rPr>
  </w:style>
  <w:style w:type="character" w:customStyle="1" w:styleId="ZhlavneboZpat115pt">
    <w:name w:val="Záhlaví nebo Zápatí + 11;5 pt"/>
    <w:basedOn w:val="ZhlavneboZpat"/>
    <w:rsid w:val="000A45F4"/>
    <w:rPr>
      <w:rFonts w:ascii="Times New Roman" w:eastAsia="Times New Roman" w:hAnsi="Times New Roman" w:cs="Times New Roman"/>
      <w:b/>
      <w:bCs/>
      <w:i w:val="0"/>
      <w:iCs w:val="0"/>
      <w:smallCaps w:val="0"/>
      <w:strike w:val="0"/>
      <w:color w:val="000000"/>
      <w:spacing w:val="0"/>
      <w:w w:val="100"/>
      <w:position w:val="0"/>
      <w:sz w:val="23"/>
      <w:szCs w:val="23"/>
      <w:u w:val="none"/>
      <w:lang w:val="fr-FR"/>
    </w:rPr>
  </w:style>
  <w:style w:type="character" w:customStyle="1" w:styleId="ZhlavneboZpat105pt">
    <w:name w:val="Záhlaví nebo Zápatí + 10;5 pt"/>
    <w:basedOn w:val="ZhlavneboZpat"/>
    <w:rsid w:val="000A45F4"/>
    <w:rPr>
      <w:rFonts w:ascii="Times New Roman" w:eastAsia="Times New Roman" w:hAnsi="Times New Roman" w:cs="Times New Roman"/>
      <w:b/>
      <w:bCs/>
      <w:i w:val="0"/>
      <w:iCs w:val="0"/>
      <w:smallCaps w:val="0"/>
      <w:strike w:val="0"/>
      <w:color w:val="000000"/>
      <w:spacing w:val="0"/>
      <w:w w:val="100"/>
      <w:position w:val="0"/>
      <w:sz w:val="21"/>
      <w:szCs w:val="21"/>
      <w:u w:val="none"/>
      <w:lang w:val="fr-FR"/>
    </w:rPr>
  </w:style>
  <w:style w:type="character" w:customStyle="1" w:styleId="Zkladntext111">
    <w:name w:val="Základní text11"/>
    <w:basedOn w:val="Zkladntext"/>
    <w:rsid w:val="000A45F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en-US"/>
    </w:rPr>
  </w:style>
  <w:style w:type="character" w:customStyle="1" w:styleId="ZhlavneboZpatImpact7ptNetun">
    <w:name w:val="Záhlaví nebo Zápatí + Impact;7 pt;Ne tučné"/>
    <w:basedOn w:val="ZhlavneboZpat"/>
    <w:rsid w:val="000A45F4"/>
    <w:rPr>
      <w:rFonts w:ascii="Impact" w:eastAsia="Impact" w:hAnsi="Impact" w:cs="Impact"/>
      <w:b/>
      <w:bCs/>
      <w:i w:val="0"/>
      <w:iCs w:val="0"/>
      <w:smallCaps w:val="0"/>
      <w:strike w:val="0"/>
      <w:color w:val="000000"/>
      <w:spacing w:val="0"/>
      <w:w w:val="100"/>
      <w:position w:val="0"/>
      <w:sz w:val="14"/>
      <w:szCs w:val="14"/>
      <w:u w:val="none"/>
      <w:lang w:val="fr-FR"/>
    </w:rPr>
  </w:style>
  <w:style w:type="character" w:customStyle="1" w:styleId="Zkladntext10TimesNewRoman8ptTun">
    <w:name w:val="Základní text (10) + Times New Roman;8 pt;Tučné"/>
    <w:basedOn w:val="Zkladntext10"/>
    <w:rsid w:val="000A45F4"/>
    <w:rPr>
      <w:rFonts w:ascii="Times New Roman" w:eastAsia="Times New Roman" w:hAnsi="Times New Roman" w:cs="Times New Roman"/>
      <w:b/>
      <w:bCs/>
      <w:i w:val="0"/>
      <w:iCs w:val="0"/>
      <w:smallCaps w:val="0"/>
      <w:strike w:val="0"/>
      <w:color w:val="000000"/>
      <w:spacing w:val="0"/>
      <w:w w:val="100"/>
      <w:position w:val="0"/>
      <w:sz w:val="16"/>
      <w:szCs w:val="16"/>
      <w:u w:val="none"/>
      <w:lang w:val="en-US"/>
    </w:rPr>
  </w:style>
  <w:style w:type="character" w:customStyle="1" w:styleId="Zkladntext65ptdkovn0pt">
    <w:name w:val="Základní text + 6;5 pt;Řádkování 0 pt"/>
    <w:basedOn w:val="Zkladntext"/>
    <w:rsid w:val="000A45F4"/>
    <w:rPr>
      <w:rFonts w:ascii="Times New Roman" w:eastAsia="Times New Roman" w:hAnsi="Times New Roman" w:cs="Times New Roman"/>
      <w:b w:val="0"/>
      <w:bCs w:val="0"/>
      <w:i w:val="0"/>
      <w:iCs w:val="0"/>
      <w:smallCaps w:val="0"/>
      <w:strike w:val="0"/>
      <w:color w:val="000000"/>
      <w:spacing w:val="10"/>
      <w:w w:val="100"/>
      <w:position w:val="0"/>
      <w:sz w:val="13"/>
      <w:szCs w:val="13"/>
      <w:u w:val="none"/>
      <w:shd w:val="clear" w:color="auto" w:fill="FFFFFF"/>
      <w:lang w:val="en-US"/>
    </w:rPr>
  </w:style>
  <w:style w:type="character" w:customStyle="1" w:styleId="Zkladntext10TimesNewRoman115ptTun">
    <w:name w:val="Základní text (10) + Times New Roman;11;5 pt;Tučné"/>
    <w:basedOn w:val="Zkladntext10"/>
    <w:rsid w:val="000A45F4"/>
    <w:rPr>
      <w:rFonts w:ascii="Times New Roman" w:eastAsia="Times New Roman" w:hAnsi="Times New Roman" w:cs="Times New Roman"/>
      <w:b/>
      <w:bCs/>
      <w:i w:val="0"/>
      <w:iCs w:val="0"/>
      <w:smallCaps w:val="0"/>
      <w:strike w:val="0"/>
      <w:color w:val="000000"/>
      <w:spacing w:val="0"/>
      <w:w w:val="100"/>
      <w:position w:val="0"/>
      <w:sz w:val="23"/>
      <w:szCs w:val="23"/>
      <w:u w:val="none"/>
      <w:lang w:val="en-US"/>
    </w:rPr>
  </w:style>
  <w:style w:type="character" w:customStyle="1" w:styleId="Zkladntext17Exact">
    <w:name w:val="Základní text (17) Exact"/>
    <w:basedOn w:val="Standardnpsmoodstavce"/>
    <w:link w:val="Zkladntext17"/>
    <w:rsid w:val="000A45F4"/>
    <w:rPr>
      <w:rFonts w:ascii="Times New Roman" w:eastAsia="Times New Roman" w:hAnsi="Times New Roman"/>
      <w:b/>
      <w:bCs/>
      <w:sz w:val="119"/>
      <w:szCs w:val="119"/>
      <w:shd w:val="clear" w:color="auto" w:fill="FFFFFF"/>
    </w:rPr>
  </w:style>
  <w:style w:type="character" w:customStyle="1" w:styleId="Nadpis21">
    <w:name w:val="Nadpis #2"/>
    <w:basedOn w:val="Nadpis20"/>
    <w:rsid w:val="000A45F4"/>
    <w:rPr>
      <w:rFonts w:ascii="Times New Roman" w:eastAsia="Times New Roman" w:hAnsi="Times New Roman" w:cs="Times New Roman"/>
      <w:b/>
      <w:bCs/>
      <w:i w:val="0"/>
      <w:iCs w:val="0"/>
      <w:smallCaps w:val="0"/>
      <w:strike w:val="0"/>
      <w:color w:val="000000"/>
      <w:spacing w:val="0"/>
      <w:w w:val="100"/>
      <w:position w:val="0"/>
      <w:sz w:val="24"/>
      <w:szCs w:val="24"/>
      <w:u w:val="none"/>
      <w:lang w:val="en-US"/>
    </w:rPr>
  </w:style>
  <w:style w:type="character" w:customStyle="1" w:styleId="Nadpis32">
    <w:name w:val="Nadpis #3 (2)_"/>
    <w:basedOn w:val="Standardnpsmoodstavce"/>
    <w:link w:val="Nadpis320"/>
    <w:rsid w:val="000A45F4"/>
    <w:rPr>
      <w:rFonts w:ascii="Times New Roman" w:eastAsia="Times New Roman" w:hAnsi="Times New Roman"/>
      <w:b/>
      <w:bCs/>
      <w:sz w:val="28"/>
      <w:szCs w:val="28"/>
      <w:shd w:val="clear" w:color="auto" w:fill="FFFFFF"/>
    </w:rPr>
  </w:style>
  <w:style w:type="character" w:customStyle="1" w:styleId="Zkladntext10ptTun">
    <w:name w:val="Základní text + 10 pt;Tučné"/>
    <w:basedOn w:val="Zkladntext"/>
    <w:rsid w:val="000A45F4"/>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en-US"/>
    </w:rPr>
  </w:style>
  <w:style w:type="character" w:customStyle="1" w:styleId="Nadpis64">
    <w:name w:val="Nadpis #6 (4)_"/>
    <w:basedOn w:val="Standardnpsmoodstavce"/>
    <w:link w:val="Nadpis640"/>
    <w:rsid w:val="000A45F4"/>
    <w:rPr>
      <w:rFonts w:ascii="Times New Roman" w:eastAsia="Times New Roman" w:hAnsi="Times New Roman"/>
      <w:b/>
      <w:bCs/>
      <w:sz w:val="23"/>
      <w:szCs w:val="23"/>
      <w:shd w:val="clear" w:color="auto" w:fill="FFFFFF"/>
    </w:rPr>
  </w:style>
  <w:style w:type="character" w:customStyle="1" w:styleId="Nadpis6410pt">
    <w:name w:val="Nadpis #6 (4) + 10 pt"/>
    <w:basedOn w:val="Nadpis64"/>
    <w:rsid w:val="000A45F4"/>
    <w:rPr>
      <w:rFonts w:ascii="Times New Roman" w:eastAsia="Times New Roman" w:hAnsi="Times New Roman"/>
      <w:b/>
      <w:bCs/>
      <w:color w:val="000000"/>
      <w:spacing w:val="0"/>
      <w:w w:val="100"/>
      <w:position w:val="0"/>
      <w:sz w:val="20"/>
      <w:szCs w:val="20"/>
      <w:shd w:val="clear" w:color="auto" w:fill="FFFFFF"/>
      <w:lang w:val="en-US"/>
    </w:rPr>
  </w:style>
  <w:style w:type="character" w:customStyle="1" w:styleId="Nadpis648pt">
    <w:name w:val="Nadpis #6 (4) + 8 pt"/>
    <w:basedOn w:val="Nadpis64"/>
    <w:rsid w:val="000A45F4"/>
    <w:rPr>
      <w:rFonts w:ascii="Times New Roman" w:eastAsia="Times New Roman" w:hAnsi="Times New Roman"/>
      <w:b/>
      <w:bCs/>
      <w:color w:val="000000"/>
      <w:spacing w:val="0"/>
      <w:w w:val="100"/>
      <w:position w:val="0"/>
      <w:sz w:val="16"/>
      <w:szCs w:val="16"/>
      <w:shd w:val="clear" w:color="auto" w:fill="FFFFFF"/>
      <w:lang w:val="en-US"/>
    </w:rPr>
  </w:style>
  <w:style w:type="character" w:customStyle="1" w:styleId="ZhlavneboZpat11ptNetun">
    <w:name w:val="Záhlaví nebo Zápatí + 11 pt;Ne tučné"/>
    <w:basedOn w:val="ZhlavneboZpat"/>
    <w:rsid w:val="000A45F4"/>
    <w:rPr>
      <w:rFonts w:ascii="Times New Roman" w:eastAsia="Times New Roman" w:hAnsi="Times New Roman" w:cs="Times New Roman"/>
      <w:b/>
      <w:bCs/>
      <w:i w:val="0"/>
      <w:iCs w:val="0"/>
      <w:smallCaps w:val="0"/>
      <w:strike w:val="0"/>
      <w:color w:val="000000"/>
      <w:spacing w:val="0"/>
      <w:w w:val="100"/>
      <w:position w:val="0"/>
      <w:sz w:val="22"/>
      <w:szCs w:val="22"/>
      <w:u w:val="none"/>
      <w:lang w:val="de-DE"/>
    </w:rPr>
  </w:style>
  <w:style w:type="character" w:customStyle="1" w:styleId="ZhlavneboZpat11pt">
    <w:name w:val="Záhlaví nebo Zápatí + 11 pt"/>
    <w:basedOn w:val="ZhlavneboZpat"/>
    <w:rsid w:val="000A45F4"/>
    <w:rPr>
      <w:rFonts w:ascii="Times New Roman" w:eastAsia="Times New Roman" w:hAnsi="Times New Roman" w:cs="Times New Roman"/>
      <w:b/>
      <w:bCs/>
      <w:i w:val="0"/>
      <w:iCs w:val="0"/>
      <w:smallCaps w:val="0"/>
      <w:strike w:val="0"/>
      <w:color w:val="000000"/>
      <w:spacing w:val="0"/>
      <w:w w:val="100"/>
      <w:position w:val="0"/>
      <w:sz w:val="22"/>
      <w:szCs w:val="22"/>
      <w:u w:val="none"/>
      <w:lang w:val="fr-FR"/>
    </w:rPr>
  </w:style>
  <w:style w:type="character" w:customStyle="1" w:styleId="Zkladntext18Exact">
    <w:name w:val="Základní text (18) Exact"/>
    <w:basedOn w:val="Standardnpsmoodstavce"/>
    <w:link w:val="Zkladntext18"/>
    <w:rsid w:val="000A45F4"/>
    <w:rPr>
      <w:rFonts w:ascii="David" w:eastAsia="David" w:hAnsi="David" w:cs="David"/>
      <w:b/>
      <w:bCs/>
      <w:spacing w:val="-48"/>
      <w:sz w:val="68"/>
      <w:szCs w:val="68"/>
      <w:shd w:val="clear" w:color="auto" w:fill="FFFFFF"/>
    </w:rPr>
  </w:style>
  <w:style w:type="character" w:customStyle="1" w:styleId="Zkladntext3dkovn0ptExact">
    <w:name w:val="Základní text (3) + Řádkování 0 pt Exact"/>
    <w:basedOn w:val="Zkladntext3"/>
    <w:rsid w:val="000A45F4"/>
    <w:rPr>
      <w:rFonts w:ascii="Times New Roman" w:eastAsia="Times New Roman" w:hAnsi="Times New Roman" w:cs="Times New Roman"/>
      <w:b/>
      <w:bCs/>
      <w:i w:val="0"/>
      <w:iCs w:val="0"/>
      <w:smallCaps w:val="0"/>
      <w:strike w:val="0"/>
      <w:color w:val="000000"/>
      <w:spacing w:val="4"/>
      <w:w w:val="100"/>
      <w:position w:val="0"/>
      <w:sz w:val="15"/>
      <w:szCs w:val="15"/>
      <w:u w:val="none"/>
      <w:lang w:val="en-US"/>
    </w:rPr>
  </w:style>
  <w:style w:type="character" w:customStyle="1" w:styleId="Zkladntextdkovn0ptExact">
    <w:name w:val="Základní text + Řádkování 0 pt Exact"/>
    <w:basedOn w:val="Zkladntext"/>
    <w:rsid w:val="000A45F4"/>
    <w:rPr>
      <w:rFonts w:ascii="Times New Roman" w:eastAsia="Times New Roman" w:hAnsi="Times New Roman" w:cs="Times New Roman"/>
      <w:b w:val="0"/>
      <w:bCs w:val="0"/>
      <w:i w:val="0"/>
      <w:iCs w:val="0"/>
      <w:smallCaps w:val="0"/>
      <w:strike w:val="0"/>
      <w:color w:val="000000"/>
      <w:spacing w:val="8"/>
      <w:w w:val="100"/>
      <w:position w:val="0"/>
      <w:sz w:val="15"/>
      <w:szCs w:val="15"/>
      <w:u w:val="none"/>
      <w:shd w:val="clear" w:color="auto" w:fill="FFFFFF"/>
      <w:lang w:val="fr-FR"/>
    </w:rPr>
  </w:style>
  <w:style w:type="character" w:customStyle="1" w:styleId="Zkladntext19">
    <w:name w:val="Základní text (19)_"/>
    <w:basedOn w:val="Standardnpsmoodstavce"/>
    <w:link w:val="Zkladntext190"/>
    <w:rsid w:val="000A45F4"/>
    <w:rPr>
      <w:rFonts w:ascii="Times New Roman" w:eastAsia="Times New Roman" w:hAnsi="Times New Roman"/>
      <w:sz w:val="16"/>
      <w:szCs w:val="16"/>
      <w:shd w:val="clear" w:color="auto" w:fill="FFFFFF"/>
      <w:lang w:val="fr-FR"/>
    </w:rPr>
  </w:style>
  <w:style w:type="character" w:customStyle="1" w:styleId="ZhlavneboZpat11ptNetundkovn0pt">
    <w:name w:val="Záhlaví nebo Zápatí + 11 pt;Ne tučné;Řádkování 0 pt"/>
    <w:basedOn w:val="ZhlavneboZpat"/>
    <w:rsid w:val="000A45F4"/>
    <w:rPr>
      <w:rFonts w:ascii="Times New Roman" w:eastAsia="Times New Roman" w:hAnsi="Times New Roman" w:cs="Times New Roman"/>
      <w:b/>
      <w:bCs/>
      <w:i w:val="0"/>
      <w:iCs w:val="0"/>
      <w:smallCaps w:val="0"/>
      <w:strike w:val="0"/>
      <w:color w:val="000000"/>
      <w:spacing w:val="-10"/>
      <w:w w:val="100"/>
      <w:position w:val="0"/>
      <w:sz w:val="22"/>
      <w:szCs w:val="22"/>
      <w:u w:val="none"/>
      <w:lang w:val="fr-FR"/>
    </w:rPr>
  </w:style>
  <w:style w:type="character" w:customStyle="1" w:styleId="Zkladntext95ptKurzva">
    <w:name w:val="Základní text + 9;5 pt;Kurzíva"/>
    <w:basedOn w:val="Zkladntext"/>
    <w:rsid w:val="000A45F4"/>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en-US"/>
    </w:rPr>
  </w:style>
  <w:style w:type="paragraph" w:customStyle="1" w:styleId="Poznmkapodarou0">
    <w:name w:val="Poznámka pod čarou"/>
    <w:basedOn w:val="Normln"/>
    <w:link w:val="Poznmkapodarou"/>
    <w:rsid w:val="000A45F4"/>
    <w:pPr>
      <w:widowControl w:val="0"/>
      <w:shd w:val="clear" w:color="auto" w:fill="FFFFFF"/>
      <w:spacing w:after="0" w:line="216" w:lineRule="exact"/>
    </w:pPr>
    <w:rPr>
      <w:rFonts w:ascii="Times New Roman" w:hAnsi="Times New Roman"/>
      <w:sz w:val="16"/>
      <w:szCs w:val="16"/>
    </w:rPr>
  </w:style>
  <w:style w:type="paragraph" w:customStyle="1" w:styleId="Nadpis11">
    <w:name w:val="Nadpis #1"/>
    <w:basedOn w:val="Normln"/>
    <w:link w:val="Nadpis10"/>
    <w:rsid w:val="000A45F4"/>
    <w:pPr>
      <w:widowControl w:val="0"/>
      <w:shd w:val="clear" w:color="auto" w:fill="FFFFFF"/>
      <w:spacing w:after="240" w:line="0" w:lineRule="atLeast"/>
      <w:jc w:val="center"/>
      <w:outlineLvl w:val="0"/>
    </w:pPr>
    <w:rPr>
      <w:rFonts w:ascii="Times New Roman" w:hAnsi="Times New Roman"/>
      <w:b/>
      <w:bCs/>
      <w:sz w:val="28"/>
      <w:szCs w:val="28"/>
      <w:lang w:val="fr-FR"/>
    </w:rPr>
  </w:style>
  <w:style w:type="paragraph" w:customStyle="1" w:styleId="Nadpis50">
    <w:name w:val="Nadpis #5"/>
    <w:basedOn w:val="Normln"/>
    <w:link w:val="Nadpis5"/>
    <w:rsid w:val="000A45F4"/>
    <w:pPr>
      <w:widowControl w:val="0"/>
      <w:shd w:val="clear" w:color="auto" w:fill="FFFFFF"/>
      <w:spacing w:before="120" w:after="120" w:line="0" w:lineRule="atLeast"/>
      <w:jc w:val="center"/>
      <w:outlineLvl w:val="4"/>
    </w:pPr>
    <w:rPr>
      <w:rFonts w:ascii="Times New Roman" w:hAnsi="Times New Roman"/>
      <w:b/>
      <w:bCs/>
      <w:sz w:val="16"/>
      <w:szCs w:val="16"/>
    </w:rPr>
  </w:style>
  <w:style w:type="paragraph" w:customStyle="1" w:styleId="Zkladntext120">
    <w:name w:val="Základní text12"/>
    <w:basedOn w:val="Normln"/>
    <w:rsid w:val="000A45F4"/>
    <w:pPr>
      <w:widowControl w:val="0"/>
      <w:shd w:val="clear" w:color="auto" w:fill="FFFFFF"/>
      <w:spacing w:before="120" w:after="120" w:line="0" w:lineRule="atLeast"/>
      <w:ind w:hanging="440"/>
      <w:jc w:val="left"/>
    </w:pPr>
    <w:rPr>
      <w:rFonts w:ascii="Times New Roman" w:hAnsi="Times New Roman"/>
      <w:color w:val="000000"/>
      <w:sz w:val="16"/>
      <w:szCs w:val="16"/>
      <w:lang w:val="en-US"/>
    </w:rPr>
  </w:style>
  <w:style w:type="paragraph" w:customStyle="1" w:styleId="Nadpis40">
    <w:name w:val="Nadpis #4"/>
    <w:basedOn w:val="Normln"/>
    <w:link w:val="Nadpis4"/>
    <w:rsid w:val="000A45F4"/>
    <w:pPr>
      <w:widowControl w:val="0"/>
      <w:shd w:val="clear" w:color="auto" w:fill="FFFFFF"/>
      <w:spacing w:before="300" w:after="180" w:line="278" w:lineRule="exact"/>
      <w:jc w:val="center"/>
      <w:outlineLvl w:val="3"/>
    </w:pPr>
    <w:rPr>
      <w:rFonts w:ascii="Times New Roman" w:hAnsi="Times New Roman"/>
      <w:b/>
      <w:bCs/>
      <w:sz w:val="23"/>
      <w:szCs w:val="23"/>
    </w:rPr>
  </w:style>
  <w:style w:type="paragraph" w:customStyle="1" w:styleId="Nadpis420">
    <w:name w:val="Nadpis #4 (2)"/>
    <w:basedOn w:val="Normln"/>
    <w:link w:val="Nadpis42"/>
    <w:rsid w:val="000A45F4"/>
    <w:pPr>
      <w:widowControl w:val="0"/>
      <w:shd w:val="clear" w:color="auto" w:fill="FFFFFF"/>
      <w:spacing w:before="300" w:after="180" w:line="0" w:lineRule="atLeast"/>
      <w:jc w:val="center"/>
      <w:outlineLvl w:val="3"/>
    </w:pPr>
    <w:rPr>
      <w:rFonts w:ascii="Times New Roman" w:hAnsi="Times New Roman"/>
      <w:b/>
      <w:bCs/>
      <w:sz w:val="16"/>
      <w:szCs w:val="16"/>
    </w:rPr>
  </w:style>
  <w:style w:type="paragraph" w:customStyle="1" w:styleId="Zkladntext51">
    <w:name w:val="Základní text (5)"/>
    <w:basedOn w:val="Normln"/>
    <w:link w:val="Zkladntext50"/>
    <w:rsid w:val="000A45F4"/>
    <w:pPr>
      <w:widowControl w:val="0"/>
      <w:shd w:val="clear" w:color="auto" w:fill="FFFFFF"/>
      <w:spacing w:after="60" w:line="0" w:lineRule="atLeast"/>
    </w:pPr>
    <w:rPr>
      <w:rFonts w:ascii="Times New Roman" w:hAnsi="Times New Roman"/>
      <w:sz w:val="16"/>
      <w:szCs w:val="16"/>
    </w:rPr>
  </w:style>
  <w:style w:type="paragraph" w:customStyle="1" w:styleId="Zkladntext61">
    <w:name w:val="Základní text (6)"/>
    <w:basedOn w:val="Normln"/>
    <w:link w:val="Zkladntext60"/>
    <w:rsid w:val="000A45F4"/>
    <w:pPr>
      <w:widowControl w:val="0"/>
      <w:shd w:val="clear" w:color="auto" w:fill="FFFFFF"/>
      <w:spacing w:after="240" w:line="0" w:lineRule="atLeast"/>
      <w:jc w:val="right"/>
    </w:pPr>
    <w:rPr>
      <w:rFonts w:ascii="Times New Roman" w:hAnsi="Times New Roman"/>
      <w:b/>
      <w:bCs/>
      <w:sz w:val="98"/>
      <w:szCs w:val="98"/>
    </w:rPr>
  </w:style>
  <w:style w:type="paragraph" w:customStyle="1" w:styleId="Zkladntext70">
    <w:name w:val="Základní text (7)"/>
    <w:basedOn w:val="Normln"/>
    <w:link w:val="Zkladntext7Exact"/>
    <w:rsid w:val="000A45F4"/>
    <w:pPr>
      <w:widowControl w:val="0"/>
      <w:shd w:val="clear" w:color="auto" w:fill="FFFFFF"/>
      <w:spacing w:after="0" w:line="0" w:lineRule="atLeast"/>
      <w:jc w:val="left"/>
    </w:pPr>
    <w:rPr>
      <w:rFonts w:ascii="Franklin Gothic Heavy" w:eastAsia="Franklin Gothic Heavy" w:hAnsi="Franklin Gothic Heavy" w:cs="Franklin Gothic Heavy"/>
      <w:sz w:val="17"/>
      <w:szCs w:val="17"/>
      <w:lang w:val="fr-FR"/>
    </w:rPr>
  </w:style>
  <w:style w:type="paragraph" w:customStyle="1" w:styleId="Nadpis520">
    <w:name w:val="Nadpis #5 (2)"/>
    <w:basedOn w:val="Normln"/>
    <w:link w:val="Nadpis52"/>
    <w:rsid w:val="000A45F4"/>
    <w:pPr>
      <w:widowControl w:val="0"/>
      <w:shd w:val="clear" w:color="auto" w:fill="FFFFFF"/>
      <w:spacing w:before="120" w:after="120" w:line="0" w:lineRule="atLeast"/>
      <w:jc w:val="center"/>
      <w:outlineLvl w:val="4"/>
    </w:pPr>
    <w:rPr>
      <w:rFonts w:ascii="Times New Roman" w:hAnsi="Times New Roman"/>
      <w:sz w:val="16"/>
      <w:szCs w:val="16"/>
    </w:rPr>
  </w:style>
  <w:style w:type="paragraph" w:customStyle="1" w:styleId="Zkladntext80">
    <w:name w:val="Základní text (8)"/>
    <w:basedOn w:val="Normln"/>
    <w:link w:val="Zkladntext8"/>
    <w:rsid w:val="000A45F4"/>
    <w:pPr>
      <w:widowControl w:val="0"/>
      <w:shd w:val="clear" w:color="auto" w:fill="FFFFFF"/>
      <w:spacing w:after="120" w:line="0" w:lineRule="atLeast"/>
      <w:jc w:val="right"/>
    </w:pPr>
    <w:rPr>
      <w:rFonts w:ascii="Franklin Gothic Heavy" w:eastAsia="Franklin Gothic Heavy" w:hAnsi="Franklin Gothic Heavy" w:cs="Franklin Gothic Heavy"/>
      <w:i/>
      <w:iCs/>
      <w:sz w:val="84"/>
      <w:szCs w:val="84"/>
    </w:rPr>
  </w:style>
  <w:style w:type="paragraph" w:customStyle="1" w:styleId="Nadpis440">
    <w:name w:val="Nadpis #4 (4)"/>
    <w:basedOn w:val="Normln"/>
    <w:link w:val="Nadpis44"/>
    <w:rsid w:val="000A45F4"/>
    <w:pPr>
      <w:widowControl w:val="0"/>
      <w:shd w:val="clear" w:color="auto" w:fill="FFFFFF"/>
      <w:spacing w:after="180" w:line="0" w:lineRule="atLeast"/>
      <w:outlineLvl w:val="3"/>
    </w:pPr>
    <w:rPr>
      <w:rFonts w:ascii="Times New Roman" w:hAnsi="Times New Roman"/>
      <w:sz w:val="16"/>
      <w:szCs w:val="16"/>
    </w:rPr>
  </w:style>
  <w:style w:type="paragraph" w:customStyle="1" w:styleId="Zkladntext90">
    <w:name w:val="Základní text (9)"/>
    <w:basedOn w:val="Normln"/>
    <w:link w:val="Zkladntext9"/>
    <w:rsid w:val="000A45F4"/>
    <w:pPr>
      <w:widowControl w:val="0"/>
      <w:shd w:val="clear" w:color="auto" w:fill="FFFFFF"/>
      <w:spacing w:before="60" w:after="240" w:line="0" w:lineRule="atLeast"/>
      <w:jc w:val="right"/>
    </w:pPr>
    <w:rPr>
      <w:rFonts w:ascii="Times New Roman" w:hAnsi="Times New Roman"/>
      <w:b/>
      <w:bCs/>
      <w:sz w:val="20"/>
      <w:szCs w:val="20"/>
      <w:lang w:val="fr-FR"/>
    </w:rPr>
  </w:style>
  <w:style w:type="paragraph" w:customStyle="1" w:styleId="Nadpis620">
    <w:name w:val="Nadpis #6 (2)"/>
    <w:basedOn w:val="Normln"/>
    <w:link w:val="Nadpis62"/>
    <w:rsid w:val="000A45F4"/>
    <w:pPr>
      <w:widowControl w:val="0"/>
      <w:shd w:val="clear" w:color="auto" w:fill="FFFFFF"/>
      <w:spacing w:before="240" w:after="60" w:line="235" w:lineRule="exact"/>
      <w:jc w:val="center"/>
      <w:outlineLvl w:val="5"/>
    </w:pPr>
    <w:rPr>
      <w:rFonts w:ascii="Trebuchet MS" w:eastAsia="Trebuchet MS" w:hAnsi="Trebuchet MS" w:cs="Trebuchet MS"/>
      <w:sz w:val="15"/>
      <w:szCs w:val="15"/>
    </w:rPr>
  </w:style>
  <w:style w:type="paragraph" w:customStyle="1" w:styleId="Zkladntext110">
    <w:name w:val="Základní text (11)"/>
    <w:basedOn w:val="Normln"/>
    <w:link w:val="Zkladntext11"/>
    <w:rsid w:val="000A45F4"/>
    <w:pPr>
      <w:widowControl w:val="0"/>
      <w:shd w:val="clear" w:color="auto" w:fill="FFFFFF"/>
      <w:spacing w:after="480" w:line="0" w:lineRule="atLeast"/>
      <w:jc w:val="right"/>
    </w:pPr>
    <w:rPr>
      <w:rFonts w:ascii="Trebuchet MS" w:eastAsia="Trebuchet MS" w:hAnsi="Trebuchet MS" w:cs="Trebuchet MS"/>
      <w:i/>
      <w:iCs/>
      <w:sz w:val="20"/>
      <w:szCs w:val="20"/>
    </w:rPr>
  </w:style>
  <w:style w:type="paragraph" w:customStyle="1" w:styleId="Titulektabulky0">
    <w:name w:val="Titulek tabulky"/>
    <w:basedOn w:val="Normln"/>
    <w:link w:val="Titulektabulky"/>
    <w:rsid w:val="000A45F4"/>
    <w:pPr>
      <w:widowControl w:val="0"/>
      <w:shd w:val="clear" w:color="auto" w:fill="FFFFFF"/>
      <w:spacing w:after="0" w:line="0" w:lineRule="atLeast"/>
      <w:jc w:val="left"/>
    </w:pPr>
    <w:rPr>
      <w:rFonts w:ascii="Times New Roman" w:hAnsi="Times New Roman"/>
      <w:sz w:val="16"/>
      <w:szCs w:val="16"/>
    </w:rPr>
  </w:style>
  <w:style w:type="paragraph" w:customStyle="1" w:styleId="Zkladntext12">
    <w:name w:val="Základní text (12)"/>
    <w:basedOn w:val="Normln"/>
    <w:link w:val="Zkladntext12Exact"/>
    <w:rsid w:val="000A45F4"/>
    <w:pPr>
      <w:widowControl w:val="0"/>
      <w:shd w:val="clear" w:color="auto" w:fill="FFFFFF"/>
      <w:spacing w:after="0" w:line="0" w:lineRule="atLeast"/>
      <w:jc w:val="left"/>
    </w:pPr>
    <w:rPr>
      <w:rFonts w:ascii="Impact" w:eastAsia="Impact" w:hAnsi="Impact" w:cs="Impact"/>
      <w:spacing w:val="26"/>
      <w:sz w:val="16"/>
      <w:szCs w:val="16"/>
    </w:rPr>
  </w:style>
  <w:style w:type="paragraph" w:customStyle="1" w:styleId="Nadpis540">
    <w:name w:val="Nadpis #5 (4)"/>
    <w:basedOn w:val="Normln"/>
    <w:link w:val="Nadpis54"/>
    <w:rsid w:val="000A45F4"/>
    <w:pPr>
      <w:widowControl w:val="0"/>
      <w:shd w:val="clear" w:color="auto" w:fill="FFFFFF"/>
      <w:spacing w:after="360" w:line="278" w:lineRule="exact"/>
      <w:jc w:val="center"/>
      <w:outlineLvl w:val="4"/>
    </w:pPr>
    <w:rPr>
      <w:rFonts w:ascii="Times New Roman" w:hAnsi="Times New Roman"/>
      <w:b/>
      <w:bCs/>
      <w:sz w:val="20"/>
      <w:szCs w:val="20"/>
    </w:rPr>
  </w:style>
  <w:style w:type="paragraph" w:customStyle="1" w:styleId="Zkladntext130">
    <w:name w:val="Základní text (13)"/>
    <w:basedOn w:val="Normln"/>
    <w:link w:val="Zkladntext13"/>
    <w:rsid w:val="000A45F4"/>
    <w:pPr>
      <w:widowControl w:val="0"/>
      <w:shd w:val="clear" w:color="auto" w:fill="FFFFFF"/>
      <w:spacing w:after="240" w:line="0" w:lineRule="atLeast"/>
      <w:jc w:val="left"/>
    </w:pPr>
    <w:rPr>
      <w:rFonts w:ascii="Times New Roman" w:hAnsi="Times New Roman"/>
      <w:sz w:val="16"/>
      <w:szCs w:val="16"/>
    </w:rPr>
  </w:style>
  <w:style w:type="paragraph" w:customStyle="1" w:styleId="Zkladntext140">
    <w:name w:val="Základní text (14)"/>
    <w:basedOn w:val="Normln"/>
    <w:link w:val="Zkladntext14"/>
    <w:rsid w:val="000A45F4"/>
    <w:pPr>
      <w:widowControl w:val="0"/>
      <w:shd w:val="clear" w:color="auto" w:fill="FFFFFF"/>
      <w:spacing w:after="120" w:line="0" w:lineRule="atLeast"/>
      <w:jc w:val="right"/>
    </w:pPr>
    <w:rPr>
      <w:rFonts w:ascii="Garamond" w:eastAsia="Garamond" w:hAnsi="Garamond" w:cs="Garamond"/>
      <w:b/>
      <w:bCs/>
      <w:sz w:val="87"/>
      <w:szCs w:val="87"/>
    </w:rPr>
  </w:style>
  <w:style w:type="paragraph" w:customStyle="1" w:styleId="Zkladntext150">
    <w:name w:val="Základní text (15)"/>
    <w:basedOn w:val="Normln"/>
    <w:link w:val="Zkladntext15"/>
    <w:rsid w:val="000A45F4"/>
    <w:pPr>
      <w:widowControl w:val="0"/>
      <w:shd w:val="clear" w:color="auto" w:fill="FFFFFF"/>
      <w:spacing w:before="60" w:after="180" w:line="254" w:lineRule="exact"/>
      <w:jc w:val="center"/>
    </w:pPr>
    <w:rPr>
      <w:rFonts w:ascii="Times New Roman" w:hAnsi="Times New Roman"/>
      <w:b/>
      <w:bCs/>
      <w:sz w:val="20"/>
      <w:szCs w:val="20"/>
    </w:rPr>
  </w:style>
  <w:style w:type="paragraph" w:customStyle="1" w:styleId="Zkladntext160">
    <w:name w:val="Základní text (16)"/>
    <w:basedOn w:val="Normln"/>
    <w:link w:val="Zkladntext16"/>
    <w:rsid w:val="000A45F4"/>
    <w:pPr>
      <w:widowControl w:val="0"/>
      <w:shd w:val="clear" w:color="auto" w:fill="FFFFFF"/>
      <w:spacing w:before="420" w:after="120" w:line="298" w:lineRule="exact"/>
      <w:jc w:val="center"/>
    </w:pPr>
    <w:rPr>
      <w:rFonts w:ascii="Times New Roman" w:hAnsi="Times New Roman"/>
      <w:b/>
      <w:bCs/>
      <w:sz w:val="28"/>
      <w:szCs w:val="28"/>
    </w:rPr>
  </w:style>
  <w:style w:type="paragraph" w:customStyle="1" w:styleId="Nadpis630">
    <w:name w:val="Nadpis #6 (3)"/>
    <w:basedOn w:val="Normln"/>
    <w:link w:val="Nadpis63"/>
    <w:rsid w:val="000A45F4"/>
    <w:pPr>
      <w:widowControl w:val="0"/>
      <w:shd w:val="clear" w:color="auto" w:fill="FFFFFF"/>
      <w:spacing w:before="120" w:after="120" w:line="0" w:lineRule="atLeast"/>
      <w:jc w:val="center"/>
      <w:outlineLvl w:val="5"/>
    </w:pPr>
    <w:rPr>
      <w:rFonts w:ascii="Times New Roman" w:hAnsi="Times New Roman"/>
      <w:sz w:val="16"/>
      <w:szCs w:val="16"/>
    </w:rPr>
  </w:style>
  <w:style w:type="paragraph" w:customStyle="1" w:styleId="Nadpis70">
    <w:name w:val="Nadpis #7"/>
    <w:basedOn w:val="Normln"/>
    <w:link w:val="Nadpis7"/>
    <w:rsid w:val="000A45F4"/>
    <w:pPr>
      <w:widowControl w:val="0"/>
      <w:shd w:val="clear" w:color="auto" w:fill="FFFFFF"/>
      <w:spacing w:before="120" w:after="120" w:line="0" w:lineRule="atLeast"/>
      <w:jc w:val="center"/>
      <w:outlineLvl w:val="6"/>
    </w:pPr>
    <w:rPr>
      <w:rFonts w:ascii="Times New Roman" w:hAnsi="Times New Roman"/>
      <w:b/>
      <w:bCs/>
      <w:sz w:val="16"/>
      <w:szCs w:val="16"/>
    </w:rPr>
  </w:style>
  <w:style w:type="paragraph" w:customStyle="1" w:styleId="Zkladntext17">
    <w:name w:val="Základní text (17)"/>
    <w:basedOn w:val="Normln"/>
    <w:link w:val="Zkladntext17Exact"/>
    <w:rsid w:val="000A45F4"/>
    <w:pPr>
      <w:widowControl w:val="0"/>
      <w:shd w:val="clear" w:color="auto" w:fill="FFFFFF"/>
      <w:spacing w:after="0" w:line="0" w:lineRule="atLeast"/>
      <w:jc w:val="left"/>
    </w:pPr>
    <w:rPr>
      <w:rFonts w:ascii="Times New Roman" w:hAnsi="Times New Roman"/>
      <w:b/>
      <w:bCs/>
      <w:sz w:val="119"/>
      <w:szCs w:val="119"/>
    </w:rPr>
  </w:style>
  <w:style w:type="paragraph" w:customStyle="1" w:styleId="Nadpis320">
    <w:name w:val="Nadpis #3 (2)"/>
    <w:basedOn w:val="Normln"/>
    <w:link w:val="Nadpis32"/>
    <w:rsid w:val="000A45F4"/>
    <w:pPr>
      <w:widowControl w:val="0"/>
      <w:shd w:val="clear" w:color="auto" w:fill="FFFFFF"/>
      <w:spacing w:before="540" w:after="360" w:line="293" w:lineRule="exact"/>
      <w:jc w:val="center"/>
      <w:outlineLvl w:val="2"/>
    </w:pPr>
    <w:rPr>
      <w:rFonts w:ascii="Times New Roman" w:hAnsi="Times New Roman"/>
      <w:b/>
      <w:bCs/>
      <w:sz w:val="28"/>
      <w:szCs w:val="28"/>
    </w:rPr>
  </w:style>
  <w:style w:type="paragraph" w:customStyle="1" w:styleId="Nadpis640">
    <w:name w:val="Nadpis #6 (4)"/>
    <w:basedOn w:val="Normln"/>
    <w:link w:val="Nadpis64"/>
    <w:rsid w:val="000A45F4"/>
    <w:pPr>
      <w:widowControl w:val="0"/>
      <w:shd w:val="clear" w:color="auto" w:fill="FFFFFF"/>
      <w:spacing w:before="60" w:after="180" w:line="254" w:lineRule="exact"/>
      <w:jc w:val="center"/>
      <w:outlineLvl w:val="5"/>
    </w:pPr>
    <w:rPr>
      <w:rFonts w:ascii="Times New Roman" w:hAnsi="Times New Roman"/>
      <w:b/>
      <w:bCs/>
      <w:sz w:val="23"/>
      <w:szCs w:val="23"/>
    </w:rPr>
  </w:style>
  <w:style w:type="paragraph" w:customStyle="1" w:styleId="Zkladntext18">
    <w:name w:val="Základní text (18)"/>
    <w:basedOn w:val="Normln"/>
    <w:link w:val="Zkladntext18Exact"/>
    <w:rsid w:val="000A45F4"/>
    <w:pPr>
      <w:widowControl w:val="0"/>
      <w:shd w:val="clear" w:color="auto" w:fill="FFFFFF"/>
      <w:spacing w:after="240" w:line="0" w:lineRule="atLeast"/>
      <w:jc w:val="left"/>
    </w:pPr>
    <w:rPr>
      <w:rFonts w:ascii="David" w:eastAsia="David" w:hAnsi="David" w:cs="David"/>
      <w:b/>
      <w:bCs/>
      <w:spacing w:val="-48"/>
      <w:sz w:val="68"/>
      <w:szCs w:val="68"/>
    </w:rPr>
  </w:style>
  <w:style w:type="paragraph" w:customStyle="1" w:styleId="Zkladntext190">
    <w:name w:val="Základní text (19)"/>
    <w:basedOn w:val="Normln"/>
    <w:link w:val="Zkladntext19"/>
    <w:rsid w:val="000A45F4"/>
    <w:pPr>
      <w:widowControl w:val="0"/>
      <w:shd w:val="clear" w:color="auto" w:fill="FFFFFF"/>
      <w:spacing w:after="120" w:line="0" w:lineRule="atLeast"/>
    </w:pPr>
    <w:rPr>
      <w:rFonts w:ascii="Times New Roman" w:hAnsi="Times New Roman"/>
      <w:sz w:val="16"/>
      <w:szCs w:val="16"/>
      <w:lang w:val="fr-FR"/>
    </w:rPr>
  </w:style>
  <w:style w:type="paragraph" w:styleId="Zhlav">
    <w:name w:val="header"/>
    <w:basedOn w:val="Normln"/>
    <w:link w:val="ZhlavChar"/>
    <w:unhideWhenUsed/>
    <w:rsid w:val="000A45F4"/>
    <w:pPr>
      <w:tabs>
        <w:tab w:val="center" w:pos="4536"/>
        <w:tab w:val="right" w:pos="9072"/>
      </w:tabs>
      <w:spacing w:after="0" w:line="240" w:lineRule="auto"/>
    </w:pPr>
  </w:style>
  <w:style w:type="character" w:customStyle="1" w:styleId="ZhlavChar">
    <w:name w:val="Záhlaví Char"/>
    <w:basedOn w:val="Standardnpsmoodstavce"/>
    <w:link w:val="Zhlav"/>
    <w:rsid w:val="000A45F4"/>
    <w:rPr>
      <w:rFonts w:ascii="Arial" w:eastAsia="Times New Roman" w:hAnsi="Arial"/>
      <w:sz w:val="21"/>
      <w:szCs w:val="24"/>
    </w:rPr>
  </w:style>
  <w:style w:type="paragraph" w:styleId="Zpat">
    <w:name w:val="footer"/>
    <w:basedOn w:val="Normln"/>
    <w:link w:val="ZpatChar"/>
    <w:uiPriority w:val="99"/>
    <w:unhideWhenUsed/>
    <w:rsid w:val="000A45F4"/>
    <w:pPr>
      <w:tabs>
        <w:tab w:val="center" w:pos="4536"/>
        <w:tab w:val="right" w:pos="9072"/>
      </w:tabs>
      <w:spacing w:after="0" w:line="240" w:lineRule="auto"/>
    </w:pPr>
  </w:style>
  <w:style w:type="character" w:customStyle="1" w:styleId="ZpatChar">
    <w:name w:val="Zápatí Char"/>
    <w:basedOn w:val="Standardnpsmoodstavce"/>
    <w:link w:val="Zpat"/>
    <w:uiPriority w:val="99"/>
    <w:rsid w:val="000A45F4"/>
    <w:rPr>
      <w:rFonts w:ascii="Arial" w:eastAsia="Times New Roman" w:hAnsi="Arial"/>
      <w:sz w:val="21"/>
      <w:szCs w:val="24"/>
    </w:rPr>
  </w:style>
  <w:style w:type="paragraph" w:customStyle="1" w:styleId="rove1-text">
    <w:name w:val="Úroveň 1 - text"/>
    <w:basedOn w:val="Normln"/>
    <w:link w:val="rove1-textChar"/>
    <w:qFormat/>
    <w:rsid w:val="00197242"/>
    <w:pPr>
      <w:ind w:left="567"/>
    </w:pPr>
    <w:rPr>
      <w:szCs w:val="20"/>
    </w:rPr>
  </w:style>
  <w:style w:type="character" w:customStyle="1" w:styleId="rove1-textChar">
    <w:name w:val="Úroveň 1 - text Char"/>
    <w:link w:val="rove1-text"/>
    <w:rsid w:val="00197242"/>
    <w:rPr>
      <w:rFonts w:ascii="Arial" w:eastAsia="Times New Roman" w:hAnsi="Arial"/>
      <w:sz w:val="21"/>
    </w:rPr>
  </w:style>
  <w:style w:type="paragraph" w:customStyle="1" w:styleId="rove2-slovannadpis">
    <w:name w:val="Úroveň 2 - číslovaný nadpis"/>
    <w:basedOn w:val="Odstavecseseznamem"/>
    <w:next w:val="rove2-text"/>
    <w:link w:val="rove2-slovannadpisChar"/>
    <w:uiPriority w:val="2"/>
    <w:qFormat/>
    <w:rsid w:val="00197242"/>
    <w:pPr>
      <w:keepNext/>
      <w:ind w:left="0"/>
      <w:contextualSpacing w:val="0"/>
    </w:pPr>
    <w:rPr>
      <w:b/>
    </w:rPr>
  </w:style>
  <w:style w:type="character" w:customStyle="1" w:styleId="rove2-slovannadpisChar">
    <w:name w:val="Úroveň 2 - číslovaný nadpis Char"/>
    <w:link w:val="rove2-slovannadpis"/>
    <w:uiPriority w:val="2"/>
    <w:rsid w:val="00197242"/>
    <w:rPr>
      <w:rFonts w:ascii="Arial" w:eastAsia="Times New Roman" w:hAnsi="Arial"/>
      <w:b/>
      <w:sz w:val="21"/>
      <w:szCs w:val="24"/>
    </w:rPr>
  </w:style>
  <w:style w:type="paragraph" w:customStyle="1" w:styleId="rove3-slovannadpis">
    <w:name w:val="Úroveň 3 - číslovaný nadpis"/>
    <w:basedOn w:val="Odstavecseseznamem"/>
    <w:next w:val="rove3-text"/>
    <w:link w:val="rove3-slovannadpisChar"/>
    <w:uiPriority w:val="2"/>
    <w:qFormat/>
    <w:rsid w:val="00197242"/>
    <w:pPr>
      <w:keepNext/>
      <w:ind w:left="0"/>
      <w:contextualSpacing w:val="0"/>
    </w:pPr>
    <w:rPr>
      <w:b/>
    </w:rPr>
  </w:style>
  <w:style w:type="character" w:customStyle="1" w:styleId="rove3-slovannadpisChar">
    <w:name w:val="Úroveň 3 - číslovaný nadpis Char"/>
    <w:link w:val="rove3-slovannadpis"/>
    <w:uiPriority w:val="2"/>
    <w:rsid w:val="00197242"/>
    <w:rPr>
      <w:rFonts w:ascii="Arial" w:eastAsia="Times New Roman" w:hAnsi="Arial"/>
      <w:b/>
      <w:sz w:val="21"/>
      <w:szCs w:val="24"/>
    </w:rPr>
  </w:style>
  <w:style w:type="paragraph" w:customStyle="1" w:styleId="rove4-slovannadpis">
    <w:name w:val="Úroveň 4 - číslovaný nadpis"/>
    <w:basedOn w:val="Odstavecseseznamem"/>
    <w:next w:val="rove4-text"/>
    <w:link w:val="rove4-slovannadpisChar"/>
    <w:uiPriority w:val="2"/>
    <w:qFormat/>
    <w:rsid w:val="00197242"/>
    <w:pPr>
      <w:keepNext/>
      <w:ind w:left="0"/>
      <w:contextualSpacing w:val="0"/>
    </w:pPr>
    <w:rPr>
      <w:i/>
    </w:rPr>
  </w:style>
  <w:style w:type="paragraph" w:customStyle="1" w:styleId="rove4-text">
    <w:name w:val="Úroveň 4 - text"/>
    <w:basedOn w:val="Normln"/>
    <w:link w:val="rove4-textChar"/>
    <w:qFormat/>
    <w:rsid w:val="00197242"/>
    <w:pPr>
      <w:ind w:left="1134"/>
    </w:pPr>
    <w:rPr>
      <w:szCs w:val="20"/>
    </w:rPr>
  </w:style>
  <w:style w:type="character" w:customStyle="1" w:styleId="rove4-textChar">
    <w:name w:val="Úroveň 4 - text Char"/>
    <w:link w:val="rove4-text"/>
    <w:rsid w:val="00197242"/>
    <w:rPr>
      <w:rFonts w:ascii="Arial" w:eastAsia="Times New Roman" w:hAnsi="Arial"/>
      <w:sz w:val="21"/>
    </w:rPr>
  </w:style>
  <w:style w:type="character" w:customStyle="1" w:styleId="rove4-slovannadpisChar">
    <w:name w:val="Úroveň 4 - číslovaný nadpis Char"/>
    <w:link w:val="rove4-slovannadpis"/>
    <w:uiPriority w:val="2"/>
    <w:rsid w:val="00197242"/>
    <w:rPr>
      <w:rFonts w:ascii="Arial" w:eastAsia="Times New Roman" w:hAnsi="Arial"/>
      <w:i/>
      <w:sz w:val="21"/>
      <w:szCs w:val="24"/>
    </w:rPr>
  </w:style>
  <w:style w:type="paragraph" w:customStyle="1" w:styleId="Zpat-red">
    <w:name w:val="Zápatí-red"/>
    <w:basedOn w:val="Zpat"/>
    <w:link w:val="Zpat-redChar"/>
    <w:uiPriority w:val="2"/>
    <w:qFormat/>
    <w:rsid w:val="00197242"/>
    <w:pPr>
      <w:jc w:val="left"/>
    </w:pPr>
    <w:rPr>
      <w:color w:val="D52B1E"/>
      <w:sz w:val="17"/>
    </w:rPr>
  </w:style>
  <w:style w:type="character" w:customStyle="1" w:styleId="Zpat-redChar">
    <w:name w:val="Zápatí-red Char"/>
    <w:link w:val="Zpat-red"/>
    <w:uiPriority w:val="2"/>
    <w:rsid w:val="00197242"/>
    <w:rPr>
      <w:rFonts w:ascii="Arial" w:eastAsia="Times New Roman" w:hAnsi="Arial"/>
      <w:color w:val="D52B1E"/>
      <w:sz w:val="17"/>
      <w:szCs w:val="24"/>
    </w:rPr>
  </w:style>
  <w:style w:type="paragraph" w:customStyle="1" w:styleId="rove1-slovantext">
    <w:name w:val="Úroveň 1 - číslovaný text"/>
    <w:basedOn w:val="Odstavecseseznamem"/>
    <w:link w:val="rove1-slovantextCharChar"/>
    <w:uiPriority w:val="2"/>
    <w:qFormat/>
    <w:rsid w:val="00197242"/>
    <w:pPr>
      <w:numPr>
        <w:numId w:val="9"/>
      </w:numPr>
      <w:contextualSpacing w:val="0"/>
    </w:pPr>
    <w:rPr>
      <w:szCs w:val="20"/>
    </w:rPr>
  </w:style>
  <w:style w:type="character" w:customStyle="1" w:styleId="rove1-slovantextCharChar">
    <w:name w:val="Úroveň 1 - číslovaný text Char Char"/>
    <w:link w:val="rove1-slovantext"/>
    <w:uiPriority w:val="2"/>
    <w:rsid w:val="00197242"/>
    <w:rPr>
      <w:rFonts w:ascii="Arial" w:eastAsia="Times New Roman" w:hAnsi="Arial"/>
      <w:sz w:val="21"/>
    </w:rPr>
  </w:style>
  <w:style w:type="paragraph" w:customStyle="1" w:styleId="Vc">
    <w:name w:val="Věc"/>
    <w:basedOn w:val="Normln"/>
    <w:next w:val="Normln"/>
    <w:uiPriority w:val="2"/>
    <w:rsid w:val="00197242"/>
    <w:rPr>
      <w:b/>
      <w:bCs/>
      <w:kern w:val="20"/>
      <w:lang w:eastAsia="en-US"/>
    </w:rPr>
  </w:style>
  <w:style w:type="paragraph" w:customStyle="1" w:styleId="rove4-slovantext">
    <w:name w:val="Úroveň 4 - číslovaný text"/>
    <w:basedOn w:val="Odstavecseseznamem"/>
    <w:link w:val="rove4-slovantextChar"/>
    <w:qFormat/>
    <w:rsid w:val="00197242"/>
    <w:pPr>
      <w:tabs>
        <w:tab w:val="num" w:pos="1134"/>
      </w:tabs>
      <w:ind w:left="1134" w:hanging="567"/>
      <w:contextualSpacing w:val="0"/>
    </w:pPr>
  </w:style>
  <w:style w:type="character" w:customStyle="1" w:styleId="rove4-slovantextChar">
    <w:name w:val="Úroveň 4 - číslovaný text Char"/>
    <w:link w:val="rove4-slovantext"/>
    <w:rsid w:val="00197242"/>
    <w:rPr>
      <w:rFonts w:ascii="Arial" w:eastAsia="Times New Roman" w:hAnsi="Arial"/>
      <w:sz w:val="21"/>
      <w:szCs w:val="24"/>
    </w:rPr>
  </w:style>
  <w:style w:type="paragraph" w:customStyle="1" w:styleId="rove1-odrkovnadpis">
    <w:name w:val="Úroveň 1 - odrážkový nadpis"/>
    <w:basedOn w:val="rove1-slovannadpis"/>
    <w:next w:val="rove1-odrkovtext"/>
    <w:link w:val="rove1-odrkovnadpisCharChar"/>
    <w:uiPriority w:val="2"/>
    <w:qFormat/>
    <w:rsid w:val="00197242"/>
    <w:pPr>
      <w:numPr>
        <w:numId w:val="11"/>
      </w:numPr>
    </w:pPr>
    <w:rPr>
      <w:szCs w:val="20"/>
    </w:rPr>
  </w:style>
  <w:style w:type="character" w:customStyle="1" w:styleId="rove1-odrkovnadpisCharChar">
    <w:name w:val="Úroveň 1 - odrážkový nadpis Char Char"/>
    <w:link w:val="rove1-odrkovnadpis"/>
    <w:uiPriority w:val="2"/>
    <w:rsid w:val="00197242"/>
    <w:rPr>
      <w:rFonts w:ascii="Arial" w:eastAsia="Times New Roman" w:hAnsi="Arial"/>
      <w:b/>
      <w:caps/>
      <w:sz w:val="21"/>
    </w:rPr>
  </w:style>
  <w:style w:type="paragraph" w:customStyle="1" w:styleId="rove2-odrkovnadpis">
    <w:name w:val="Úroveň 2 - odrážkový nadpis"/>
    <w:basedOn w:val="rove2-slovannadpis"/>
    <w:next w:val="rove2-odrkovtext"/>
    <w:link w:val="rove2-odrkovnadpisCharChar"/>
    <w:uiPriority w:val="2"/>
    <w:qFormat/>
    <w:rsid w:val="00197242"/>
    <w:pPr>
      <w:numPr>
        <w:ilvl w:val="1"/>
        <w:numId w:val="11"/>
      </w:numPr>
    </w:pPr>
  </w:style>
  <w:style w:type="character" w:customStyle="1" w:styleId="rove2-odrkovnadpisCharChar">
    <w:name w:val="Úroveň 2 - odrážkový nadpis Char Char"/>
    <w:link w:val="rove2-odrkovnadpis"/>
    <w:uiPriority w:val="2"/>
    <w:rsid w:val="00197242"/>
    <w:rPr>
      <w:rFonts w:ascii="Arial" w:eastAsia="Times New Roman" w:hAnsi="Arial"/>
      <w:b/>
      <w:sz w:val="21"/>
      <w:szCs w:val="24"/>
    </w:rPr>
  </w:style>
  <w:style w:type="paragraph" w:customStyle="1" w:styleId="rove3-odrkovnadpis">
    <w:name w:val="Úroveň 3 - odrážkový nadpis"/>
    <w:basedOn w:val="rove3-slovannadpis"/>
    <w:next w:val="rove3-odrkovtext"/>
    <w:link w:val="rove3-odrkovnadpisCharChar"/>
    <w:uiPriority w:val="2"/>
    <w:qFormat/>
    <w:rsid w:val="00197242"/>
    <w:pPr>
      <w:numPr>
        <w:ilvl w:val="2"/>
        <w:numId w:val="11"/>
      </w:numPr>
    </w:pPr>
  </w:style>
  <w:style w:type="paragraph" w:customStyle="1" w:styleId="rove3-odrkovtext">
    <w:name w:val="Úroveň 3 - odrážkový text"/>
    <w:basedOn w:val="rove3-text"/>
    <w:link w:val="rove3-odrkovtextChar"/>
    <w:uiPriority w:val="2"/>
    <w:qFormat/>
    <w:rsid w:val="00197242"/>
    <w:pPr>
      <w:tabs>
        <w:tab w:val="num" w:pos="1134"/>
      </w:tabs>
      <w:ind w:hanging="567"/>
    </w:pPr>
  </w:style>
  <w:style w:type="character" w:customStyle="1" w:styleId="rove3-odrkovtextChar">
    <w:name w:val="Úroveň 3 - odrážkový text Char"/>
    <w:link w:val="rove3-odrkovtext"/>
    <w:uiPriority w:val="2"/>
    <w:rsid w:val="00197242"/>
    <w:rPr>
      <w:rFonts w:ascii="Arial" w:eastAsia="Times New Roman" w:hAnsi="Arial"/>
      <w:sz w:val="21"/>
    </w:rPr>
  </w:style>
  <w:style w:type="character" w:customStyle="1" w:styleId="rove3-odrkovnadpisCharChar">
    <w:name w:val="Úroveň 3 - odrážkový nadpis Char Char"/>
    <w:link w:val="rove3-odrkovnadpis"/>
    <w:uiPriority w:val="2"/>
    <w:rsid w:val="00197242"/>
    <w:rPr>
      <w:rFonts w:ascii="Arial" w:eastAsia="Times New Roman" w:hAnsi="Arial"/>
      <w:b/>
      <w:sz w:val="21"/>
      <w:szCs w:val="24"/>
    </w:rPr>
  </w:style>
  <w:style w:type="paragraph" w:customStyle="1" w:styleId="rove4-odrkovnadpis">
    <w:name w:val="Úroveň 4 - odrážkový nadpis"/>
    <w:basedOn w:val="rove4-slovannadpis"/>
    <w:next w:val="rove4-odrkovtext"/>
    <w:link w:val="rove4-odrkovnadpisCharChar"/>
    <w:uiPriority w:val="2"/>
    <w:qFormat/>
    <w:rsid w:val="00197242"/>
    <w:pPr>
      <w:numPr>
        <w:ilvl w:val="3"/>
        <w:numId w:val="11"/>
      </w:numPr>
    </w:pPr>
  </w:style>
  <w:style w:type="paragraph" w:customStyle="1" w:styleId="rove4-odrkovtext">
    <w:name w:val="Úroveň 4 - odrážkový text"/>
    <w:basedOn w:val="rove4-text"/>
    <w:link w:val="rove4-odrkovtextChar"/>
    <w:uiPriority w:val="2"/>
    <w:qFormat/>
    <w:rsid w:val="00197242"/>
    <w:pPr>
      <w:numPr>
        <w:numId w:val="10"/>
      </w:numPr>
    </w:pPr>
  </w:style>
  <w:style w:type="character" w:customStyle="1" w:styleId="rove4-odrkovtextChar">
    <w:name w:val="Úroveň 4 - odrážkový text Char"/>
    <w:link w:val="rove4-odrkovtext"/>
    <w:uiPriority w:val="2"/>
    <w:rsid w:val="00197242"/>
    <w:rPr>
      <w:rFonts w:ascii="Arial" w:eastAsia="Times New Roman" w:hAnsi="Arial"/>
      <w:sz w:val="21"/>
    </w:rPr>
  </w:style>
  <w:style w:type="character" w:customStyle="1" w:styleId="rove4-odrkovnadpisCharChar">
    <w:name w:val="Úroveň 4 - odrážkový nadpis Char Char"/>
    <w:link w:val="rove4-odrkovnadpis"/>
    <w:uiPriority w:val="2"/>
    <w:rsid w:val="00197242"/>
    <w:rPr>
      <w:rFonts w:ascii="Arial" w:eastAsia="Times New Roman" w:hAnsi="Arial"/>
      <w:i/>
      <w:sz w:val="21"/>
      <w:szCs w:val="24"/>
    </w:rPr>
  </w:style>
  <w:style w:type="character" w:styleId="Zdraznnjemn">
    <w:name w:val="Subtle Emphasis"/>
    <w:uiPriority w:val="19"/>
    <w:qFormat/>
    <w:rsid w:val="00197242"/>
    <w:rPr>
      <w:i/>
      <w:iCs/>
      <w:color w:val="808080"/>
    </w:rPr>
  </w:style>
  <w:style w:type="character" w:customStyle="1" w:styleId="Zvraznn1">
    <w:name w:val="Zvýraznění1"/>
    <w:uiPriority w:val="20"/>
    <w:qFormat/>
    <w:rsid w:val="00197242"/>
    <w:rPr>
      <w:i/>
      <w:iCs/>
    </w:rPr>
  </w:style>
  <w:style w:type="character" w:styleId="Zdraznnintenzivn">
    <w:name w:val="Intense Emphasis"/>
    <w:uiPriority w:val="21"/>
    <w:qFormat/>
    <w:rsid w:val="00197242"/>
    <w:rPr>
      <w:b/>
      <w:bCs/>
      <w:i/>
      <w:iCs/>
      <w:color w:val="4F81BD"/>
    </w:rPr>
  </w:style>
  <w:style w:type="character" w:styleId="Siln">
    <w:name w:val="Strong"/>
    <w:uiPriority w:val="22"/>
    <w:qFormat/>
    <w:rsid w:val="00197242"/>
    <w:rPr>
      <w:b/>
      <w:bCs/>
    </w:rPr>
  </w:style>
  <w:style w:type="paragraph" w:styleId="Citt">
    <w:name w:val="Quote"/>
    <w:basedOn w:val="Normln"/>
    <w:next w:val="Normln"/>
    <w:link w:val="CittChar"/>
    <w:uiPriority w:val="29"/>
    <w:qFormat/>
    <w:rsid w:val="00197242"/>
    <w:rPr>
      <w:i/>
      <w:iCs/>
      <w:color w:val="000000"/>
    </w:rPr>
  </w:style>
  <w:style w:type="character" w:customStyle="1" w:styleId="CittChar">
    <w:name w:val="Citát Char"/>
    <w:basedOn w:val="Standardnpsmoodstavce"/>
    <w:link w:val="Citt"/>
    <w:uiPriority w:val="29"/>
    <w:rsid w:val="00197242"/>
    <w:rPr>
      <w:rFonts w:ascii="Arial" w:eastAsia="Times New Roman" w:hAnsi="Arial"/>
      <w:i/>
      <w:iCs/>
      <w:color w:val="000000"/>
      <w:sz w:val="21"/>
      <w:szCs w:val="24"/>
    </w:rPr>
  </w:style>
  <w:style w:type="paragraph" w:styleId="Vrazncitt">
    <w:name w:val="Intense Quote"/>
    <w:basedOn w:val="Normln"/>
    <w:next w:val="Normln"/>
    <w:link w:val="VrazncittChar"/>
    <w:uiPriority w:val="30"/>
    <w:qFormat/>
    <w:rsid w:val="00197242"/>
    <w:pPr>
      <w:pBdr>
        <w:bottom w:val="single" w:sz="4" w:space="4" w:color="4F81BD"/>
      </w:pBdr>
      <w:spacing w:before="200" w:after="280"/>
      <w:ind w:left="936" w:right="936"/>
    </w:pPr>
    <w:rPr>
      <w:b/>
      <w:bCs/>
      <w:i/>
      <w:iCs/>
      <w:color w:val="4F81BD"/>
    </w:rPr>
  </w:style>
  <w:style w:type="character" w:customStyle="1" w:styleId="VrazncittChar">
    <w:name w:val="Výrazný citát Char"/>
    <w:basedOn w:val="Standardnpsmoodstavce"/>
    <w:link w:val="Vrazncitt"/>
    <w:uiPriority w:val="30"/>
    <w:rsid w:val="00197242"/>
    <w:rPr>
      <w:rFonts w:ascii="Arial" w:eastAsia="Times New Roman" w:hAnsi="Arial"/>
      <w:b/>
      <w:bCs/>
      <w:i/>
      <w:iCs/>
      <w:color w:val="4F81BD"/>
      <w:sz w:val="21"/>
      <w:szCs w:val="24"/>
    </w:rPr>
  </w:style>
  <w:style w:type="character" w:styleId="Odkazjemn">
    <w:name w:val="Subtle Reference"/>
    <w:uiPriority w:val="31"/>
    <w:qFormat/>
    <w:rsid w:val="00197242"/>
    <w:rPr>
      <w:smallCaps/>
      <w:color w:val="C0504D"/>
      <w:u w:val="single"/>
    </w:rPr>
  </w:style>
  <w:style w:type="paragraph" w:customStyle="1" w:styleId="AODocTxt">
    <w:name w:val="AODocTxt"/>
    <w:basedOn w:val="Normln"/>
    <w:uiPriority w:val="99"/>
    <w:rsid w:val="00197242"/>
    <w:pPr>
      <w:numPr>
        <w:numId w:val="8"/>
      </w:numPr>
      <w:spacing w:before="240" w:after="0" w:line="260" w:lineRule="atLeast"/>
    </w:pPr>
    <w:rPr>
      <w:rFonts w:ascii="Times New Roman" w:eastAsia="SimSun" w:hAnsi="Times New Roman"/>
      <w:sz w:val="22"/>
      <w:szCs w:val="22"/>
      <w:lang w:eastAsia="en-US"/>
    </w:rPr>
  </w:style>
  <w:style w:type="paragraph" w:customStyle="1" w:styleId="AODocTxtL1">
    <w:name w:val="AODocTxtL1"/>
    <w:basedOn w:val="AODocTxt"/>
    <w:uiPriority w:val="99"/>
    <w:rsid w:val="00197242"/>
    <w:pPr>
      <w:numPr>
        <w:ilvl w:val="1"/>
      </w:numPr>
      <w:tabs>
        <w:tab w:val="num" w:pos="360"/>
        <w:tab w:val="num" w:pos="1440"/>
      </w:tabs>
      <w:ind w:left="1440" w:hanging="360"/>
    </w:pPr>
  </w:style>
  <w:style w:type="paragraph" w:customStyle="1" w:styleId="AODocTxtL2">
    <w:name w:val="AODocTxtL2"/>
    <w:basedOn w:val="AODocTxt"/>
    <w:uiPriority w:val="99"/>
    <w:rsid w:val="00197242"/>
    <w:pPr>
      <w:numPr>
        <w:ilvl w:val="2"/>
      </w:numPr>
      <w:tabs>
        <w:tab w:val="num" w:pos="360"/>
        <w:tab w:val="num" w:pos="2160"/>
      </w:tabs>
      <w:ind w:left="2160" w:hanging="360"/>
    </w:pPr>
  </w:style>
  <w:style w:type="paragraph" w:customStyle="1" w:styleId="AODocTxtL3">
    <w:name w:val="AODocTxtL3"/>
    <w:basedOn w:val="AODocTxt"/>
    <w:uiPriority w:val="99"/>
    <w:rsid w:val="00197242"/>
    <w:pPr>
      <w:numPr>
        <w:ilvl w:val="3"/>
      </w:numPr>
      <w:tabs>
        <w:tab w:val="num" w:pos="360"/>
        <w:tab w:val="num" w:pos="2880"/>
      </w:tabs>
      <w:ind w:left="2880" w:hanging="360"/>
    </w:pPr>
  </w:style>
  <w:style w:type="paragraph" w:customStyle="1" w:styleId="AODocTxtL4">
    <w:name w:val="AODocTxtL4"/>
    <w:basedOn w:val="AODocTxt"/>
    <w:uiPriority w:val="99"/>
    <w:rsid w:val="00197242"/>
    <w:pPr>
      <w:numPr>
        <w:ilvl w:val="4"/>
      </w:numPr>
      <w:tabs>
        <w:tab w:val="num" w:pos="360"/>
        <w:tab w:val="num" w:pos="3600"/>
      </w:tabs>
      <w:ind w:left="3600" w:hanging="360"/>
    </w:pPr>
  </w:style>
  <w:style w:type="paragraph" w:customStyle="1" w:styleId="AODocTxtL5">
    <w:name w:val="AODocTxtL5"/>
    <w:basedOn w:val="AODocTxt"/>
    <w:uiPriority w:val="99"/>
    <w:rsid w:val="00197242"/>
    <w:pPr>
      <w:numPr>
        <w:ilvl w:val="5"/>
      </w:numPr>
      <w:tabs>
        <w:tab w:val="num" w:pos="360"/>
        <w:tab w:val="num" w:pos="4320"/>
      </w:tabs>
      <w:ind w:left="4320" w:hanging="360"/>
    </w:pPr>
  </w:style>
  <w:style w:type="paragraph" w:customStyle="1" w:styleId="AODocTxtL6">
    <w:name w:val="AODocTxtL6"/>
    <w:basedOn w:val="AODocTxt"/>
    <w:uiPriority w:val="99"/>
    <w:rsid w:val="00197242"/>
    <w:pPr>
      <w:numPr>
        <w:ilvl w:val="6"/>
      </w:numPr>
      <w:tabs>
        <w:tab w:val="num" w:pos="360"/>
        <w:tab w:val="num" w:pos="5040"/>
      </w:tabs>
      <w:ind w:left="5040" w:hanging="360"/>
    </w:pPr>
  </w:style>
  <w:style w:type="paragraph" w:customStyle="1" w:styleId="AODocTxtL7">
    <w:name w:val="AODocTxtL7"/>
    <w:basedOn w:val="AODocTxt"/>
    <w:uiPriority w:val="99"/>
    <w:rsid w:val="00197242"/>
    <w:pPr>
      <w:numPr>
        <w:ilvl w:val="7"/>
      </w:numPr>
      <w:tabs>
        <w:tab w:val="num" w:pos="360"/>
        <w:tab w:val="num" w:pos="5760"/>
      </w:tabs>
      <w:ind w:left="5760" w:hanging="360"/>
    </w:pPr>
  </w:style>
  <w:style w:type="paragraph" w:customStyle="1" w:styleId="AODocTxtL8">
    <w:name w:val="AODocTxtL8"/>
    <w:basedOn w:val="AODocTxt"/>
    <w:uiPriority w:val="99"/>
    <w:rsid w:val="00197242"/>
    <w:pPr>
      <w:numPr>
        <w:ilvl w:val="8"/>
      </w:numPr>
      <w:tabs>
        <w:tab w:val="num" w:pos="360"/>
        <w:tab w:val="num" w:pos="6480"/>
      </w:tabs>
      <w:ind w:left="6480" w:hanging="360"/>
    </w:pPr>
  </w:style>
  <w:style w:type="paragraph" w:customStyle="1" w:styleId="rove5-slovannadpis">
    <w:name w:val="Úroveň 5 - číslovaný nadpis"/>
    <w:basedOn w:val="Odstavecseseznamem"/>
    <w:next w:val="Normln"/>
    <w:link w:val="rove5-slovannadpisChar"/>
    <w:uiPriority w:val="2"/>
    <w:qFormat/>
    <w:rsid w:val="00197242"/>
    <w:pPr>
      <w:ind w:left="0"/>
      <w:contextualSpacing w:val="0"/>
    </w:pPr>
    <w:rPr>
      <w:i/>
    </w:rPr>
  </w:style>
  <w:style w:type="character" w:customStyle="1" w:styleId="rove5-slovannadpisChar">
    <w:name w:val="Úroveň 5 - číslovaný nadpis Char"/>
    <w:link w:val="rove5-slovannadpis"/>
    <w:uiPriority w:val="2"/>
    <w:rsid w:val="00197242"/>
    <w:rPr>
      <w:rFonts w:ascii="Arial" w:eastAsia="Times New Roman" w:hAnsi="Arial"/>
      <w:i/>
      <w:sz w:val="21"/>
      <w:szCs w:val="24"/>
    </w:rPr>
  </w:style>
  <w:style w:type="paragraph" w:customStyle="1" w:styleId="rove5-slovantext">
    <w:name w:val="Úroveň 5 - číslovaný text"/>
    <w:basedOn w:val="Odstavecseseznamem"/>
    <w:link w:val="rove5-slovantextChar"/>
    <w:qFormat/>
    <w:rsid w:val="00197242"/>
    <w:pPr>
      <w:tabs>
        <w:tab w:val="num" w:pos="1701"/>
      </w:tabs>
      <w:ind w:left="1701" w:hanging="567"/>
      <w:contextualSpacing w:val="0"/>
    </w:pPr>
  </w:style>
  <w:style w:type="character" w:customStyle="1" w:styleId="rove5-slovantextChar">
    <w:name w:val="Úroveň 5 - číslovaný text Char"/>
    <w:link w:val="rove5-slovantext"/>
    <w:rsid w:val="00197242"/>
    <w:rPr>
      <w:rFonts w:ascii="Arial" w:eastAsia="Times New Roman" w:hAnsi="Arial"/>
      <w:sz w:val="21"/>
      <w:szCs w:val="24"/>
    </w:rPr>
  </w:style>
  <w:style w:type="paragraph" w:customStyle="1" w:styleId="rove5-odrkovnadpis">
    <w:name w:val="Úroveň 5 - odrážkový nadpis"/>
    <w:basedOn w:val="rove5-slovannadpis"/>
    <w:next w:val="Normln"/>
    <w:link w:val="rove5-odrkovnadpisChar"/>
    <w:uiPriority w:val="2"/>
    <w:qFormat/>
    <w:rsid w:val="00197242"/>
    <w:pPr>
      <w:numPr>
        <w:ilvl w:val="4"/>
        <w:numId w:val="11"/>
      </w:numPr>
    </w:pPr>
  </w:style>
  <w:style w:type="character" w:customStyle="1" w:styleId="rove5-odrkovnadpisChar">
    <w:name w:val="Úroveň 5 - odrážkový nadpis Char"/>
    <w:link w:val="rove5-odrkovnadpis"/>
    <w:uiPriority w:val="2"/>
    <w:rsid w:val="00197242"/>
    <w:rPr>
      <w:rFonts w:ascii="Arial" w:eastAsia="Times New Roman" w:hAnsi="Arial"/>
      <w:i/>
      <w:sz w:val="21"/>
      <w:szCs w:val="24"/>
    </w:rPr>
  </w:style>
  <w:style w:type="paragraph" w:customStyle="1" w:styleId="rove5-text">
    <w:name w:val="Úroveň 5 - text"/>
    <w:basedOn w:val="Normln"/>
    <w:link w:val="rove5-textChar"/>
    <w:qFormat/>
    <w:rsid w:val="00197242"/>
    <w:pPr>
      <w:ind w:left="1701"/>
    </w:pPr>
  </w:style>
  <w:style w:type="character" w:customStyle="1" w:styleId="rove5-textChar">
    <w:name w:val="Úroveň 5 - text Char"/>
    <w:link w:val="rove5-text"/>
    <w:rsid w:val="00197242"/>
    <w:rPr>
      <w:rFonts w:ascii="Arial" w:eastAsia="Times New Roman" w:hAnsi="Arial"/>
      <w:sz w:val="21"/>
      <w:szCs w:val="24"/>
    </w:rPr>
  </w:style>
  <w:style w:type="paragraph" w:customStyle="1" w:styleId="rove5-odrkovtext">
    <w:name w:val="Úroveň 5 - odrážkový text"/>
    <w:basedOn w:val="rove5-text"/>
    <w:link w:val="rove5-odrkovtextChar"/>
    <w:uiPriority w:val="2"/>
    <w:qFormat/>
    <w:rsid w:val="00197242"/>
    <w:pPr>
      <w:numPr>
        <w:numId w:val="12"/>
      </w:numPr>
    </w:pPr>
  </w:style>
  <w:style w:type="character" w:customStyle="1" w:styleId="rove5-odrkovtextChar">
    <w:name w:val="Úroveň 5 - odrážkový text Char"/>
    <w:link w:val="rove5-odrkovtext"/>
    <w:uiPriority w:val="2"/>
    <w:rsid w:val="00197242"/>
    <w:rPr>
      <w:rFonts w:ascii="Arial" w:eastAsia="Times New Roman" w:hAnsi="Arial"/>
      <w:sz w:val="21"/>
      <w:szCs w:val="24"/>
    </w:rPr>
  </w:style>
  <w:style w:type="paragraph" w:customStyle="1" w:styleId="Podpisy">
    <w:name w:val="Podpisy"/>
    <w:basedOn w:val="Normln"/>
    <w:qFormat/>
    <w:rsid w:val="00197242"/>
    <w:pPr>
      <w:spacing w:before="420" w:after="960"/>
    </w:pPr>
  </w:style>
  <w:style w:type="paragraph" w:customStyle="1" w:styleId="rove3-a0">
    <w:name w:val="Úroveň 3 - a)"/>
    <w:basedOn w:val="Odstavecseseznamem"/>
    <w:qFormat/>
    <w:rsid w:val="00AF7F9D"/>
    <w:pPr>
      <w:numPr>
        <w:numId w:val="31"/>
      </w:numPr>
      <w:contextualSpacing w:val="0"/>
    </w:pPr>
  </w:style>
  <w:style w:type="character" w:customStyle="1" w:styleId="Nadpis495pt">
    <w:name w:val="Nadpis #4 + 9;5 pt"/>
    <w:basedOn w:val="Nadpis4"/>
    <w:rsid w:val="00197242"/>
    <w:rPr>
      <w:rFonts w:ascii="Calibri" w:eastAsia="Calibri" w:hAnsi="Calibri" w:cs="Calibri"/>
      <w:b/>
      <w:bCs/>
      <w:color w:val="000000"/>
      <w:spacing w:val="0"/>
      <w:w w:val="100"/>
      <w:position w:val="0"/>
      <w:sz w:val="19"/>
      <w:szCs w:val="19"/>
      <w:shd w:val="clear" w:color="auto" w:fill="FFFFFF"/>
      <w:lang w:val="en-US"/>
    </w:rPr>
  </w:style>
  <w:style w:type="character" w:customStyle="1" w:styleId="ZhlavneboZpatMicrosoftSansSerif9ptTun">
    <w:name w:val="Záhlaví nebo Zápatí + Microsoft Sans Serif;9 pt;Tučné"/>
    <w:basedOn w:val="ZhlavneboZpat"/>
    <w:rsid w:val="00197242"/>
    <w:rPr>
      <w:rFonts w:ascii="Microsoft Sans Serif" w:eastAsia="Microsoft Sans Serif" w:hAnsi="Microsoft Sans Serif" w:cs="Microsoft Sans Serif"/>
      <w:b/>
      <w:bCs/>
      <w:i w:val="0"/>
      <w:iCs w:val="0"/>
      <w:smallCaps w:val="0"/>
      <w:strike w:val="0"/>
      <w:color w:val="000000"/>
      <w:spacing w:val="0"/>
      <w:w w:val="100"/>
      <w:position w:val="0"/>
      <w:sz w:val="18"/>
      <w:szCs w:val="18"/>
      <w:u w:val="none"/>
      <w:lang w:val="cs-CZ"/>
    </w:rPr>
  </w:style>
  <w:style w:type="character" w:customStyle="1" w:styleId="Nadpis7115pt">
    <w:name w:val="Nadpis #7 + 11;5 pt"/>
    <w:basedOn w:val="Nadpis7"/>
    <w:rsid w:val="00197242"/>
    <w:rPr>
      <w:rFonts w:ascii="Arial" w:eastAsia="Arial" w:hAnsi="Arial" w:cs="Arial"/>
      <w:b/>
      <w:bCs/>
      <w:color w:val="000000"/>
      <w:spacing w:val="0"/>
      <w:w w:val="100"/>
      <w:position w:val="0"/>
      <w:sz w:val="23"/>
      <w:szCs w:val="23"/>
      <w:shd w:val="clear" w:color="auto" w:fill="FFFFFF"/>
      <w:lang w:val="cs-CZ"/>
    </w:rPr>
  </w:style>
  <w:style w:type="character" w:customStyle="1" w:styleId="Nadpis83">
    <w:name w:val="Nadpis #8 (3)_"/>
    <w:basedOn w:val="Standardnpsmoodstavce"/>
    <w:link w:val="Nadpis830"/>
    <w:rsid w:val="00197242"/>
    <w:rPr>
      <w:rFonts w:ascii="Arial" w:eastAsia="Arial" w:hAnsi="Arial" w:cs="Arial"/>
      <w:b/>
      <w:bCs/>
      <w:sz w:val="23"/>
      <w:szCs w:val="23"/>
      <w:shd w:val="clear" w:color="auto" w:fill="FFFFFF"/>
    </w:rPr>
  </w:style>
  <w:style w:type="paragraph" w:customStyle="1" w:styleId="Nadpis830">
    <w:name w:val="Nadpis #8 (3)"/>
    <w:basedOn w:val="Normln"/>
    <w:link w:val="Nadpis83"/>
    <w:rsid w:val="00197242"/>
    <w:pPr>
      <w:widowControl w:val="0"/>
      <w:shd w:val="clear" w:color="auto" w:fill="FFFFFF"/>
      <w:spacing w:before="540" w:after="0" w:line="230" w:lineRule="exact"/>
      <w:jc w:val="center"/>
      <w:outlineLvl w:val="7"/>
    </w:pPr>
    <w:rPr>
      <w:rFonts w:eastAsia="Arial" w:cs="Arial"/>
      <w:b/>
      <w:bCs/>
      <w:sz w:val="23"/>
      <w:szCs w:val="23"/>
    </w:rPr>
  </w:style>
  <w:style w:type="character" w:customStyle="1" w:styleId="Zkladntext411pt">
    <w:name w:val="Základní text (4) + 11 pt"/>
    <w:basedOn w:val="Zkladntext40"/>
    <w:rsid w:val="00197242"/>
    <w:rPr>
      <w:rFonts w:ascii="Arial" w:eastAsia="Arial" w:hAnsi="Arial" w:cs="Arial"/>
      <w:b/>
      <w:bCs/>
      <w:i w:val="0"/>
      <w:iCs w:val="0"/>
      <w:smallCaps w:val="0"/>
      <w:strike w:val="0"/>
      <w:color w:val="000000"/>
      <w:spacing w:val="0"/>
      <w:w w:val="100"/>
      <w:position w:val="0"/>
      <w:sz w:val="22"/>
      <w:szCs w:val="22"/>
      <w:u w:val="none"/>
      <w:shd w:val="clear" w:color="auto" w:fill="FFFFFF"/>
      <w:lang w:val="cs-CZ"/>
    </w:rPr>
  </w:style>
  <w:style w:type="character" w:customStyle="1" w:styleId="Zkladntext4Malpsmena">
    <w:name w:val="Základní text (4) + Malá písmena"/>
    <w:basedOn w:val="Zkladntext40"/>
    <w:rsid w:val="00197242"/>
    <w:rPr>
      <w:rFonts w:ascii="Arial" w:eastAsia="Arial" w:hAnsi="Arial" w:cs="Arial"/>
      <w:b/>
      <w:bCs/>
      <w:i w:val="0"/>
      <w:iCs w:val="0"/>
      <w:smallCaps/>
      <w:strike w:val="0"/>
      <w:color w:val="000000"/>
      <w:spacing w:val="0"/>
      <w:w w:val="100"/>
      <w:position w:val="0"/>
      <w:sz w:val="20"/>
      <w:szCs w:val="20"/>
      <w:u w:val="none"/>
      <w:shd w:val="clear" w:color="auto" w:fill="FFFFFF"/>
      <w:lang w:val="cs-CZ"/>
    </w:rPr>
  </w:style>
  <w:style w:type="character" w:customStyle="1" w:styleId="Nadpis8">
    <w:name w:val="Nadpis #8_"/>
    <w:basedOn w:val="Standardnpsmoodstavce"/>
    <w:link w:val="Nadpis80"/>
    <w:rsid w:val="00197242"/>
    <w:rPr>
      <w:rFonts w:ascii="Arial" w:eastAsia="Arial" w:hAnsi="Arial" w:cs="Arial"/>
      <w:b/>
      <w:bCs/>
      <w:sz w:val="23"/>
      <w:szCs w:val="23"/>
      <w:shd w:val="clear" w:color="auto" w:fill="FFFFFF"/>
    </w:rPr>
  </w:style>
  <w:style w:type="paragraph" w:customStyle="1" w:styleId="Nadpis80">
    <w:name w:val="Nadpis #8"/>
    <w:basedOn w:val="Normln"/>
    <w:link w:val="Nadpis8"/>
    <w:rsid w:val="00197242"/>
    <w:pPr>
      <w:widowControl w:val="0"/>
      <w:shd w:val="clear" w:color="auto" w:fill="FFFFFF"/>
      <w:spacing w:after="60" w:line="0" w:lineRule="atLeast"/>
      <w:jc w:val="center"/>
      <w:outlineLvl w:val="7"/>
    </w:pPr>
    <w:rPr>
      <w:rFonts w:eastAsia="Arial" w:cs="Arial"/>
      <w:b/>
      <w:bCs/>
      <w:sz w:val="23"/>
      <w:szCs w:val="23"/>
    </w:rPr>
  </w:style>
  <w:style w:type="character" w:customStyle="1" w:styleId="Nadpis84">
    <w:name w:val="Nadpis #8 (4)_"/>
    <w:basedOn w:val="Standardnpsmoodstavce"/>
    <w:link w:val="Nadpis840"/>
    <w:rsid w:val="00197242"/>
    <w:rPr>
      <w:rFonts w:ascii="Arial" w:eastAsia="Arial" w:hAnsi="Arial" w:cs="Arial"/>
      <w:b/>
      <w:bCs/>
      <w:shd w:val="clear" w:color="auto" w:fill="FFFFFF"/>
    </w:rPr>
  </w:style>
  <w:style w:type="paragraph" w:customStyle="1" w:styleId="Nadpis840">
    <w:name w:val="Nadpis #8 (4)"/>
    <w:basedOn w:val="Normln"/>
    <w:link w:val="Nadpis84"/>
    <w:rsid w:val="00197242"/>
    <w:pPr>
      <w:widowControl w:val="0"/>
      <w:shd w:val="clear" w:color="auto" w:fill="FFFFFF"/>
      <w:spacing w:before="60" w:after="0" w:line="0" w:lineRule="atLeast"/>
      <w:jc w:val="center"/>
      <w:outlineLvl w:val="7"/>
    </w:pPr>
    <w:rPr>
      <w:rFonts w:eastAsia="Arial" w:cs="Arial"/>
      <w:b/>
      <w:bCs/>
      <w:sz w:val="20"/>
      <w:szCs w:val="20"/>
    </w:rPr>
  </w:style>
  <w:style w:type="character" w:customStyle="1" w:styleId="Nadpis72">
    <w:name w:val="Nadpis #7 (2)_"/>
    <w:basedOn w:val="Standardnpsmoodstavce"/>
    <w:link w:val="Nadpis720"/>
    <w:rsid w:val="00197242"/>
    <w:rPr>
      <w:rFonts w:ascii="Arial" w:eastAsia="Arial" w:hAnsi="Arial" w:cs="Arial"/>
      <w:b/>
      <w:bCs/>
      <w:sz w:val="23"/>
      <w:szCs w:val="23"/>
      <w:shd w:val="clear" w:color="auto" w:fill="FFFFFF"/>
    </w:rPr>
  </w:style>
  <w:style w:type="paragraph" w:customStyle="1" w:styleId="Nadpis720">
    <w:name w:val="Nadpis #7 (2)"/>
    <w:basedOn w:val="Normln"/>
    <w:link w:val="Nadpis72"/>
    <w:rsid w:val="00197242"/>
    <w:pPr>
      <w:widowControl w:val="0"/>
      <w:shd w:val="clear" w:color="auto" w:fill="FFFFFF"/>
      <w:spacing w:before="60" w:after="60" w:line="0" w:lineRule="atLeast"/>
      <w:jc w:val="center"/>
      <w:outlineLvl w:val="6"/>
    </w:pPr>
    <w:rPr>
      <w:rFonts w:eastAsia="Arial" w:cs="Arial"/>
      <w:b/>
      <w:bCs/>
      <w:sz w:val="23"/>
      <w:szCs w:val="23"/>
    </w:rPr>
  </w:style>
  <w:style w:type="character" w:customStyle="1" w:styleId="Nadpis85">
    <w:name w:val="Nadpis #8 (5)_"/>
    <w:basedOn w:val="Standardnpsmoodstavce"/>
    <w:link w:val="Nadpis850"/>
    <w:rsid w:val="00197242"/>
    <w:rPr>
      <w:rFonts w:ascii="Arial" w:eastAsia="Arial" w:hAnsi="Arial" w:cs="Arial"/>
      <w:b/>
      <w:bCs/>
      <w:shd w:val="clear" w:color="auto" w:fill="FFFFFF"/>
    </w:rPr>
  </w:style>
  <w:style w:type="paragraph" w:customStyle="1" w:styleId="Nadpis850">
    <w:name w:val="Nadpis #8 (5)"/>
    <w:basedOn w:val="Normln"/>
    <w:link w:val="Nadpis85"/>
    <w:rsid w:val="00197242"/>
    <w:pPr>
      <w:widowControl w:val="0"/>
      <w:shd w:val="clear" w:color="auto" w:fill="FFFFFF"/>
      <w:spacing w:before="120" w:after="60" w:line="0" w:lineRule="atLeast"/>
      <w:jc w:val="center"/>
      <w:outlineLvl w:val="7"/>
    </w:pPr>
    <w:rPr>
      <w:rFonts w:eastAsia="Arial" w:cs="Arial"/>
      <w:b/>
      <w:bCs/>
      <w:sz w:val="20"/>
      <w:szCs w:val="20"/>
    </w:rPr>
  </w:style>
  <w:style w:type="character" w:customStyle="1" w:styleId="Zkladntext610pt">
    <w:name w:val="Základní text (6) + 10 pt"/>
    <w:basedOn w:val="Zkladntext60"/>
    <w:rsid w:val="00197242"/>
    <w:rPr>
      <w:rFonts w:ascii="Arial" w:eastAsia="Arial" w:hAnsi="Arial" w:cs="Arial"/>
      <w:b/>
      <w:bCs/>
      <w:color w:val="000000"/>
      <w:spacing w:val="0"/>
      <w:w w:val="100"/>
      <w:position w:val="0"/>
      <w:sz w:val="20"/>
      <w:szCs w:val="20"/>
      <w:shd w:val="clear" w:color="auto" w:fill="FFFFFF"/>
      <w:lang w:val="cs-CZ"/>
    </w:rPr>
  </w:style>
  <w:style w:type="character" w:customStyle="1" w:styleId="Zkladntext6115pt">
    <w:name w:val="Základní text (6) + 11;5 pt"/>
    <w:basedOn w:val="Zkladntext60"/>
    <w:rsid w:val="00197242"/>
    <w:rPr>
      <w:rFonts w:ascii="Arial" w:eastAsia="Arial" w:hAnsi="Arial" w:cs="Arial"/>
      <w:b/>
      <w:bCs/>
      <w:color w:val="000000"/>
      <w:spacing w:val="0"/>
      <w:w w:val="100"/>
      <w:position w:val="0"/>
      <w:sz w:val="23"/>
      <w:szCs w:val="23"/>
      <w:shd w:val="clear" w:color="auto" w:fill="FFFFFF"/>
      <w:lang w:val="cs-CZ"/>
    </w:rPr>
  </w:style>
  <w:style w:type="character" w:customStyle="1" w:styleId="platne1">
    <w:name w:val="platne1"/>
    <w:basedOn w:val="Standardnpsmoodstavce"/>
    <w:rsid w:val="00197242"/>
  </w:style>
  <w:style w:type="paragraph" w:customStyle="1" w:styleId="Level1">
    <w:name w:val="Level 1"/>
    <w:basedOn w:val="Odstavecseseznamem"/>
    <w:next w:val="Level2"/>
    <w:qFormat/>
    <w:rsid w:val="00197242"/>
    <w:pPr>
      <w:keepNext/>
      <w:ind w:left="360" w:hanging="360"/>
      <w:contextualSpacing w:val="0"/>
      <w:jc w:val="center"/>
    </w:pPr>
    <w:rPr>
      <w:b/>
      <w:caps/>
    </w:rPr>
  </w:style>
  <w:style w:type="paragraph" w:customStyle="1" w:styleId="Level2">
    <w:name w:val="Level 2"/>
    <w:basedOn w:val="Odstavecseseznamem"/>
    <w:qFormat/>
    <w:rsid w:val="00197242"/>
    <w:pPr>
      <w:ind w:left="0"/>
      <w:contextualSpacing w:val="0"/>
    </w:pPr>
    <w:rPr>
      <w:lang w:val="en-US"/>
    </w:rPr>
  </w:style>
  <w:style w:type="paragraph" w:customStyle="1" w:styleId="Level4">
    <w:name w:val="Level 4"/>
    <w:basedOn w:val="Odstavecseseznamem"/>
    <w:qFormat/>
    <w:rsid w:val="00197242"/>
    <w:pPr>
      <w:tabs>
        <w:tab w:val="num" w:pos="1134"/>
      </w:tabs>
      <w:ind w:left="1134" w:hanging="567"/>
      <w:contextualSpacing w:val="0"/>
    </w:pPr>
    <w:rPr>
      <w:lang w:val="en-US"/>
    </w:rPr>
  </w:style>
  <w:style w:type="paragraph" w:customStyle="1" w:styleId="Level5">
    <w:name w:val="Level 5"/>
    <w:basedOn w:val="Odstavecseseznamem"/>
    <w:qFormat/>
    <w:rsid w:val="00197242"/>
    <w:pPr>
      <w:tabs>
        <w:tab w:val="num" w:pos="1701"/>
      </w:tabs>
      <w:ind w:left="1701" w:hanging="567"/>
      <w:contextualSpacing w:val="0"/>
    </w:pPr>
  </w:style>
  <w:style w:type="paragraph" w:styleId="Zkladntext0">
    <w:name w:val="Body Text"/>
    <w:basedOn w:val="Normln"/>
    <w:link w:val="ZkladntextChar"/>
    <w:rsid w:val="00197242"/>
    <w:pPr>
      <w:spacing w:before="120" w:after="120" w:line="240" w:lineRule="auto"/>
    </w:pPr>
    <w:rPr>
      <w:rFonts w:ascii="Calibri" w:eastAsia="Calibri" w:hAnsi="Calibri" w:cs="Calibri"/>
      <w:sz w:val="22"/>
      <w:szCs w:val="20"/>
      <w:lang w:val="en-GB" w:eastAsia="en-US"/>
    </w:rPr>
  </w:style>
  <w:style w:type="character" w:customStyle="1" w:styleId="ZkladntextChar">
    <w:name w:val="Základní text Char"/>
    <w:basedOn w:val="Standardnpsmoodstavce"/>
    <w:link w:val="Zkladntext0"/>
    <w:rsid w:val="00197242"/>
    <w:rPr>
      <w:rFonts w:ascii="Calibri" w:eastAsia="Calibri" w:hAnsi="Calibri" w:cs="Calibri"/>
      <w:sz w:val="22"/>
      <w:lang w:val="en-GB" w:eastAsia="en-US"/>
    </w:rPr>
  </w:style>
  <w:style w:type="paragraph" w:styleId="Obsah1">
    <w:name w:val="toc 1"/>
    <w:basedOn w:val="Normln"/>
    <w:next w:val="Normln"/>
    <w:uiPriority w:val="39"/>
    <w:rsid w:val="00197242"/>
    <w:pPr>
      <w:tabs>
        <w:tab w:val="right" w:leader="dot" w:pos="8959"/>
      </w:tabs>
      <w:spacing w:after="0" w:line="240" w:lineRule="auto"/>
      <w:ind w:left="720" w:hanging="720"/>
    </w:pPr>
    <w:rPr>
      <w:rFonts w:ascii="Calibri" w:eastAsia="Calibri" w:hAnsi="Calibri" w:cs="Calibri"/>
      <w:sz w:val="22"/>
      <w:szCs w:val="20"/>
      <w:lang w:val="en-GB" w:eastAsia="en-US"/>
    </w:rPr>
  </w:style>
  <w:style w:type="paragraph" w:styleId="Obsah2">
    <w:name w:val="toc 2"/>
    <w:basedOn w:val="Normln"/>
    <w:next w:val="Normln"/>
    <w:uiPriority w:val="39"/>
    <w:rsid w:val="00197242"/>
    <w:pPr>
      <w:tabs>
        <w:tab w:val="right" w:leader="dot" w:pos="8959"/>
      </w:tabs>
      <w:spacing w:after="0" w:line="240" w:lineRule="auto"/>
      <w:ind w:left="720"/>
    </w:pPr>
    <w:rPr>
      <w:rFonts w:ascii="Calibri" w:eastAsia="Calibri" w:hAnsi="Calibri" w:cs="Calibri"/>
      <w:sz w:val="22"/>
      <w:szCs w:val="20"/>
      <w:lang w:val="en-GB" w:eastAsia="en-US"/>
    </w:rPr>
  </w:style>
  <w:style w:type="paragraph" w:customStyle="1" w:styleId="CoverDocumentLogo">
    <w:name w:val="Cover Document Logo"/>
    <w:basedOn w:val="Normln"/>
    <w:rsid w:val="00197242"/>
    <w:pPr>
      <w:spacing w:after="240" w:line="240" w:lineRule="auto"/>
      <w:jc w:val="center"/>
    </w:pPr>
    <w:rPr>
      <w:rFonts w:ascii="Calibri" w:eastAsia="Calibri" w:hAnsi="Calibri" w:cs="Calibri"/>
      <w:sz w:val="20"/>
      <w:szCs w:val="20"/>
      <w:lang w:val="en-GB" w:eastAsia="en-US"/>
    </w:rPr>
  </w:style>
  <w:style w:type="paragraph" w:customStyle="1" w:styleId="CoverDocumentAddress">
    <w:name w:val="Cover Document Address"/>
    <w:basedOn w:val="Normln"/>
    <w:rsid w:val="00197242"/>
    <w:pPr>
      <w:spacing w:after="0" w:line="240" w:lineRule="auto"/>
      <w:jc w:val="center"/>
    </w:pPr>
    <w:rPr>
      <w:rFonts w:ascii="Calibri" w:eastAsia="Calibri" w:hAnsi="Calibri" w:cs="Calibri"/>
      <w:sz w:val="20"/>
      <w:szCs w:val="20"/>
      <w:lang w:val="en-GB" w:eastAsia="en-US"/>
    </w:rPr>
  </w:style>
  <w:style w:type="paragraph" w:customStyle="1" w:styleId="CoverDate">
    <w:name w:val="Cover Date"/>
    <w:basedOn w:val="Zkladntext0"/>
    <w:next w:val="CoverText"/>
    <w:rsid w:val="00197242"/>
    <w:pPr>
      <w:tabs>
        <w:tab w:val="left" w:pos="2700"/>
      </w:tabs>
      <w:spacing w:before="0" w:after="0"/>
      <w:jc w:val="center"/>
    </w:pPr>
    <w:rPr>
      <w:b/>
    </w:rPr>
  </w:style>
  <w:style w:type="paragraph" w:customStyle="1" w:styleId="CoverText">
    <w:name w:val="Cover Text"/>
    <w:basedOn w:val="Zkladntext0"/>
    <w:rsid w:val="00197242"/>
    <w:pPr>
      <w:jc w:val="center"/>
    </w:pPr>
    <w:rPr>
      <w:sz w:val="20"/>
    </w:rPr>
  </w:style>
  <w:style w:type="paragraph" w:customStyle="1" w:styleId="CoverDocumentTitle">
    <w:name w:val="Cover Document Title"/>
    <w:basedOn w:val="Zkladntext0"/>
    <w:next w:val="CoverText"/>
    <w:rsid w:val="00197242"/>
    <w:pPr>
      <w:jc w:val="center"/>
    </w:pPr>
    <w:rPr>
      <w:b/>
      <w:caps/>
      <w:sz w:val="28"/>
    </w:rPr>
  </w:style>
  <w:style w:type="paragraph" w:customStyle="1" w:styleId="HeadingTitle">
    <w:name w:val="HeadingTitle"/>
    <w:basedOn w:val="Normln"/>
    <w:rsid w:val="00197242"/>
    <w:pPr>
      <w:spacing w:before="120" w:after="120" w:line="240" w:lineRule="auto"/>
      <w:contextualSpacing/>
    </w:pPr>
    <w:rPr>
      <w:rFonts w:ascii="Calibri" w:eastAsia="Calibri" w:hAnsi="Calibri" w:cs="Calibri"/>
      <w:b/>
      <w:sz w:val="22"/>
      <w:szCs w:val="20"/>
      <w:lang w:val="en-GB" w:eastAsia="en-US"/>
    </w:rPr>
  </w:style>
  <w:style w:type="paragraph" w:styleId="Nadpisobsahu">
    <w:name w:val="TOC Heading"/>
    <w:basedOn w:val="Zkladntext0"/>
    <w:qFormat/>
    <w:rsid w:val="00197242"/>
    <w:pPr>
      <w:pageBreakBefore/>
      <w:spacing w:before="0" w:after="240"/>
      <w:jc w:val="center"/>
    </w:pPr>
    <w:rPr>
      <w:b/>
      <w:caps/>
    </w:rPr>
  </w:style>
  <w:style w:type="paragraph" w:customStyle="1" w:styleId="Level1Heading">
    <w:name w:val="Level 1 Heading"/>
    <w:basedOn w:val="Zkladntext0"/>
    <w:next w:val="Level2Number"/>
    <w:rsid w:val="00197242"/>
    <w:pPr>
      <w:keepNext/>
      <w:numPr>
        <w:numId w:val="13"/>
      </w:numPr>
      <w:outlineLvl w:val="0"/>
    </w:pPr>
    <w:rPr>
      <w:b/>
      <w:caps/>
    </w:rPr>
  </w:style>
  <w:style w:type="paragraph" w:customStyle="1" w:styleId="Level2Number">
    <w:name w:val="Level 2 Number"/>
    <w:basedOn w:val="Zkladntext0"/>
    <w:rsid w:val="00197242"/>
    <w:pPr>
      <w:numPr>
        <w:ilvl w:val="1"/>
        <w:numId w:val="13"/>
      </w:numPr>
      <w:outlineLvl w:val="1"/>
    </w:pPr>
  </w:style>
  <w:style w:type="paragraph" w:customStyle="1" w:styleId="Level3Number">
    <w:name w:val="Level 3 Number"/>
    <w:basedOn w:val="Zkladntext0"/>
    <w:rsid w:val="00197242"/>
    <w:pPr>
      <w:numPr>
        <w:ilvl w:val="2"/>
        <w:numId w:val="13"/>
      </w:numPr>
      <w:outlineLvl w:val="2"/>
    </w:pPr>
  </w:style>
  <w:style w:type="paragraph" w:customStyle="1" w:styleId="Level4Number">
    <w:name w:val="Level 4 Number"/>
    <w:basedOn w:val="Normln"/>
    <w:rsid w:val="00197242"/>
    <w:pPr>
      <w:numPr>
        <w:ilvl w:val="3"/>
        <w:numId w:val="13"/>
      </w:numPr>
      <w:spacing w:before="120" w:after="120" w:line="240" w:lineRule="auto"/>
      <w:outlineLvl w:val="3"/>
    </w:pPr>
    <w:rPr>
      <w:rFonts w:ascii="Calibri" w:eastAsia="Calibri" w:hAnsi="Calibri" w:cs="Calibri"/>
      <w:sz w:val="22"/>
      <w:szCs w:val="20"/>
      <w:lang w:val="en-GB" w:eastAsia="en-US"/>
    </w:rPr>
  </w:style>
  <w:style w:type="paragraph" w:customStyle="1" w:styleId="Level5Number">
    <w:name w:val="Level 5 Number"/>
    <w:basedOn w:val="Zkladntext0"/>
    <w:rsid w:val="00197242"/>
    <w:pPr>
      <w:numPr>
        <w:ilvl w:val="4"/>
        <w:numId w:val="13"/>
      </w:numPr>
      <w:outlineLvl w:val="4"/>
    </w:pPr>
  </w:style>
  <w:style w:type="paragraph" w:customStyle="1" w:styleId="Level6Number">
    <w:name w:val="Level 6 Number"/>
    <w:basedOn w:val="Zkladntext0"/>
    <w:rsid w:val="00197242"/>
    <w:pPr>
      <w:numPr>
        <w:ilvl w:val="5"/>
        <w:numId w:val="13"/>
      </w:numPr>
      <w:outlineLvl w:val="5"/>
    </w:pPr>
  </w:style>
  <w:style w:type="paragraph" w:customStyle="1" w:styleId="Level7Number">
    <w:name w:val="Level 7 Number"/>
    <w:basedOn w:val="Zkladntext0"/>
    <w:rsid w:val="00197242"/>
    <w:pPr>
      <w:numPr>
        <w:ilvl w:val="6"/>
        <w:numId w:val="13"/>
      </w:numPr>
      <w:outlineLvl w:val="6"/>
    </w:pPr>
  </w:style>
  <w:style w:type="paragraph" w:customStyle="1" w:styleId="Level8Number">
    <w:name w:val="Level 8 Number"/>
    <w:basedOn w:val="Zkladntext0"/>
    <w:rsid w:val="00197242"/>
    <w:pPr>
      <w:numPr>
        <w:ilvl w:val="7"/>
        <w:numId w:val="13"/>
      </w:numPr>
      <w:outlineLvl w:val="7"/>
    </w:pPr>
  </w:style>
  <w:style w:type="paragraph" w:customStyle="1" w:styleId="Level9Number">
    <w:name w:val="Level 9 Number"/>
    <w:basedOn w:val="Zkladntext0"/>
    <w:rsid w:val="00197242"/>
    <w:pPr>
      <w:numPr>
        <w:ilvl w:val="8"/>
        <w:numId w:val="13"/>
      </w:numPr>
      <w:outlineLvl w:val="8"/>
    </w:pPr>
  </w:style>
  <w:style w:type="paragraph" w:customStyle="1" w:styleId="EBodytextindent">
    <w:name w:val="E_Body text_indent"/>
    <w:basedOn w:val="Normln"/>
    <w:rsid w:val="00197242"/>
    <w:pPr>
      <w:spacing w:after="120" w:line="264" w:lineRule="auto"/>
      <w:ind w:left="454"/>
      <w:jc w:val="left"/>
    </w:pPr>
    <w:rPr>
      <w:rFonts w:ascii="Verdana" w:hAnsi="Verdana"/>
      <w:sz w:val="18"/>
      <w:lang w:val="en-GB" w:eastAsia="en-GB"/>
    </w:rPr>
  </w:style>
  <w:style w:type="paragraph" w:customStyle="1" w:styleId="EH2withnumbering">
    <w:name w:val="E_H2 with numbering"/>
    <w:basedOn w:val="Normln"/>
    <w:next w:val="EBodytextindent"/>
    <w:rsid w:val="00197242"/>
    <w:pPr>
      <w:keepNext/>
      <w:keepLines/>
      <w:numPr>
        <w:numId w:val="14"/>
      </w:numPr>
      <w:tabs>
        <w:tab w:val="right" w:pos="9781"/>
      </w:tabs>
      <w:spacing w:after="120" w:line="264" w:lineRule="auto"/>
      <w:ind w:left="454" w:hanging="454"/>
      <w:jc w:val="left"/>
    </w:pPr>
    <w:rPr>
      <w:rFonts w:ascii="Verdana" w:hAnsi="Verdana"/>
      <w:color w:val="44546A" w:themeColor="text2"/>
      <w:sz w:val="24"/>
      <w:lang w:val="en-GB" w:eastAsia="en-GB"/>
    </w:rPr>
  </w:style>
  <w:style w:type="paragraph" w:customStyle="1" w:styleId="E8ptNumberinglevel1">
    <w:name w:val="E_8pt_Numbering_level 1"/>
    <w:basedOn w:val="Normln"/>
    <w:rsid w:val="00197242"/>
    <w:pPr>
      <w:numPr>
        <w:numId w:val="15"/>
      </w:numPr>
      <w:spacing w:after="120" w:line="264" w:lineRule="auto"/>
      <w:jc w:val="left"/>
    </w:pPr>
    <w:rPr>
      <w:rFonts w:ascii="Verdana" w:hAnsi="Verdana"/>
      <w:sz w:val="16"/>
      <w:lang w:val="en-GB" w:eastAsia="en-GB"/>
    </w:rPr>
  </w:style>
  <w:style w:type="paragraph" w:customStyle="1" w:styleId="E8ptNumberinglevel2">
    <w:name w:val="E_8pt_Numbering_level 2"/>
    <w:basedOn w:val="Normln"/>
    <w:rsid w:val="00197242"/>
    <w:pPr>
      <w:numPr>
        <w:ilvl w:val="1"/>
        <w:numId w:val="15"/>
      </w:numPr>
      <w:spacing w:after="120" w:line="264" w:lineRule="auto"/>
      <w:jc w:val="left"/>
    </w:pPr>
    <w:rPr>
      <w:rFonts w:ascii="Verdana" w:hAnsi="Verdana"/>
      <w:sz w:val="16"/>
      <w:lang w:val="en-GB" w:eastAsia="en-GB"/>
    </w:rPr>
  </w:style>
  <w:style w:type="paragraph" w:customStyle="1" w:styleId="Etabletextright">
    <w:name w:val="E_table text right"/>
    <w:basedOn w:val="Normln"/>
    <w:rsid w:val="00197242"/>
    <w:pPr>
      <w:spacing w:after="0" w:line="264" w:lineRule="auto"/>
      <w:jc w:val="right"/>
    </w:pPr>
    <w:rPr>
      <w:rFonts w:ascii="Verdana" w:hAnsi="Verdana"/>
      <w:sz w:val="18"/>
      <w:lang w:val="en-GB" w:eastAsia="en-GB"/>
    </w:rPr>
  </w:style>
  <w:style w:type="paragraph" w:customStyle="1" w:styleId="aDefinition">
    <w:name w:val="(a) Definition"/>
    <w:basedOn w:val="Normln"/>
    <w:qFormat/>
    <w:rsid w:val="00197242"/>
    <w:pPr>
      <w:numPr>
        <w:numId w:val="16"/>
      </w:numPr>
      <w:spacing w:after="240" w:line="312" w:lineRule="auto"/>
      <w:jc w:val="left"/>
    </w:pPr>
    <w:rPr>
      <w:rFonts w:asciiTheme="minorHAnsi" w:eastAsiaTheme="minorHAnsi" w:hAnsiTheme="minorHAnsi" w:cstheme="minorBidi"/>
      <w:sz w:val="18"/>
      <w:szCs w:val="18"/>
      <w:lang w:val="en-US" w:eastAsia="en-US"/>
    </w:rPr>
  </w:style>
  <w:style w:type="paragraph" w:customStyle="1" w:styleId="iDefinition">
    <w:name w:val="(i) Definition"/>
    <w:basedOn w:val="Normln"/>
    <w:qFormat/>
    <w:rsid w:val="00197242"/>
    <w:pPr>
      <w:numPr>
        <w:ilvl w:val="1"/>
        <w:numId w:val="16"/>
      </w:numPr>
      <w:spacing w:after="240" w:line="312" w:lineRule="auto"/>
      <w:jc w:val="left"/>
    </w:pPr>
    <w:rPr>
      <w:rFonts w:asciiTheme="minorHAnsi" w:eastAsiaTheme="minorHAnsi" w:hAnsiTheme="minorHAnsi" w:cstheme="minorBidi"/>
      <w:sz w:val="18"/>
      <w:szCs w:val="18"/>
      <w:lang w:val="en-US" w:eastAsia="en-US"/>
    </w:rPr>
  </w:style>
  <w:style w:type="paragraph" w:customStyle="1" w:styleId="E8ptNumberingindent">
    <w:name w:val="E_8pt_Numbering_indent"/>
    <w:basedOn w:val="Normln"/>
    <w:rsid w:val="00197242"/>
    <w:pPr>
      <w:spacing w:after="120" w:line="264" w:lineRule="auto"/>
      <w:ind w:left="454"/>
      <w:jc w:val="left"/>
    </w:pPr>
    <w:rPr>
      <w:rFonts w:ascii="Verdana" w:hAnsi="Verdana"/>
      <w:sz w:val="16"/>
      <w:lang w:val="en-GB" w:eastAsia="en-GB"/>
    </w:rPr>
  </w:style>
  <w:style w:type="character" w:customStyle="1" w:styleId="EBOLD">
    <w:name w:val="E_BOLD"/>
    <w:basedOn w:val="Standardnpsmoodstavce"/>
    <w:uiPriority w:val="1"/>
    <w:rsid w:val="00197242"/>
    <w:rPr>
      <w:b/>
      <w:color w:val="44546A" w:themeColor="text2"/>
      <w:sz w:val="18"/>
      <w:szCs w:val="18"/>
    </w:rPr>
  </w:style>
  <w:style w:type="paragraph" w:customStyle="1" w:styleId="Nadpis">
    <w:name w:val="Nadpis"/>
    <w:basedOn w:val="rove1-slovannadpis"/>
    <w:qFormat/>
    <w:rsid w:val="00197242"/>
    <w:pPr>
      <w:numPr>
        <w:numId w:val="0"/>
      </w:numPr>
      <w:ind w:left="567" w:hanging="567"/>
    </w:pPr>
    <w:rPr>
      <w:lang w:val="en-GB"/>
    </w:rPr>
  </w:style>
  <w:style w:type="paragraph" w:customStyle="1" w:styleId="MarginText">
    <w:name w:val="Margin Text"/>
    <w:basedOn w:val="Zkladntext0"/>
    <w:link w:val="MarginTextChar"/>
    <w:rsid w:val="00197242"/>
    <w:pPr>
      <w:spacing w:before="0" w:after="240" w:line="360" w:lineRule="auto"/>
      <w:jc w:val="left"/>
    </w:pPr>
    <w:rPr>
      <w:rFonts w:ascii="Times New Roman" w:eastAsia="Times New Roman" w:hAnsi="Times New Roman"/>
      <w:szCs w:val="24"/>
      <w:lang w:eastAsia="en-GB"/>
    </w:rPr>
  </w:style>
  <w:style w:type="character" w:customStyle="1" w:styleId="MarginTextChar">
    <w:name w:val="Margin Text Char"/>
    <w:basedOn w:val="ZkladntextChar"/>
    <w:link w:val="MarginText"/>
    <w:rsid w:val="00197242"/>
    <w:rPr>
      <w:rFonts w:ascii="Times New Roman" w:eastAsia="Times New Roman" w:hAnsi="Times New Roman" w:cs="Calibri"/>
      <w:sz w:val="22"/>
      <w:szCs w:val="24"/>
      <w:lang w:val="en-GB" w:eastAsia="en-GB"/>
    </w:rPr>
  </w:style>
  <w:style w:type="character" w:customStyle="1" w:styleId="nowrap">
    <w:name w:val="nowrap"/>
    <w:basedOn w:val="Standardnpsmoodstavce"/>
    <w:rsid w:val="00197242"/>
  </w:style>
  <w:style w:type="paragraph" w:customStyle="1" w:styleId="Bodytext1">
    <w:name w:val="Body text1"/>
    <w:basedOn w:val="Normln"/>
    <w:link w:val="Zkladntext1"/>
    <w:rsid w:val="00197242"/>
    <w:pPr>
      <w:shd w:val="clear" w:color="auto" w:fill="FFFFFF"/>
      <w:spacing w:before="540" w:after="240" w:line="274" w:lineRule="exact"/>
      <w:jc w:val="left"/>
    </w:pPr>
    <w:rPr>
      <w:rFonts w:ascii="Arial Unicode MS" w:eastAsia="Arial Unicode MS" w:hAnsi="Arial Unicode MS" w:cs="Arial Unicode MS"/>
      <w:color w:val="000000"/>
      <w:sz w:val="12"/>
      <w:szCs w:val="12"/>
      <w:lang w:val="es-ES"/>
    </w:rPr>
  </w:style>
  <w:style w:type="character" w:customStyle="1" w:styleId="apple-converted-space">
    <w:name w:val="apple-converted-space"/>
    <w:basedOn w:val="Standardnpsmoodstavce"/>
    <w:rsid w:val="00197242"/>
  </w:style>
  <w:style w:type="paragraph" w:customStyle="1" w:styleId="vlevopsm">
    <w:name w:val="vlevopsm"/>
    <w:basedOn w:val="Normln"/>
    <w:rsid w:val="00197242"/>
    <w:pPr>
      <w:spacing w:before="100" w:beforeAutospacing="1" w:after="100" w:afterAutospacing="1" w:line="240" w:lineRule="auto"/>
      <w:jc w:val="left"/>
    </w:pPr>
    <w:rPr>
      <w:rFonts w:ascii="Times New Roman" w:hAnsi="Times New Roman"/>
      <w:sz w:val="24"/>
    </w:rPr>
  </w:style>
  <w:style w:type="character" w:styleId="Odkaznakoment">
    <w:name w:val="annotation reference"/>
    <w:basedOn w:val="Standardnpsmoodstavce"/>
    <w:uiPriority w:val="99"/>
    <w:semiHidden/>
    <w:unhideWhenUsed/>
    <w:rsid w:val="00197242"/>
    <w:rPr>
      <w:sz w:val="16"/>
      <w:szCs w:val="16"/>
    </w:rPr>
  </w:style>
  <w:style w:type="paragraph" w:styleId="Textkomente">
    <w:name w:val="annotation text"/>
    <w:basedOn w:val="Normln"/>
    <w:link w:val="TextkomenteChar"/>
    <w:uiPriority w:val="99"/>
    <w:unhideWhenUsed/>
    <w:rsid w:val="00197242"/>
    <w:pPr>
      <w:spacing w:line="240" w:lineRule="auto"/>
    </w:pPr>
    <w:rPr>
      <w:sz w:val="20"/>
      <w:szCs w:val="20"/>
    </w:rPr>
  </w:style>
  <w:style w:type="character" w:customStyle="1" w:styleId="TextkomenteChar">
    <w:name w:val="Text komentáře Char"/>
    <w:basedOn w:val="Standardnpsmoodstavce"/>
    <w:link w:val="Textkomente"/>
    <w:uiPriority w:val="99"/>
    <w:rsid w:val="00197242"/>
    <w:rPr>
      <w:rFonts w:ascii="Arial" w:eastAsia="Times New Roman" w:hAnsi="Arial"/>
    </w:rPr>
  </w:style>
  <w:style w:type="paragraph" w:styleId="Pedmtkomente">
    <w:name w:val="annotation subject"/>
    <w:basedOn w:val="Textkomente"/>
    <w:next w:val="Textkomente"/>
    <w:link w:val="PedmtkomenteChar"/>
    <w:uiPriority w:val="99"/>
    <w:semiHidden/>
    <w:unhideWhenUsed/>
    <w:rsid w:val="00197242"/>
    <w:rPr>
      <w:b/>
      <w:bCs/>
    </w:rPr>
  </w:style>
  <w:style w:type="character" w:customStyle="1" w:styleId="PedmtkomenteChar">
    <w:name w:val="Předmět komentáře Char"/>
    <w:basedOn w:val="TextkomenteChar"/>
    <w:link w:val="Pedmtkomente"/>
    <w:uiPriority w:val="99"/>
    <w:semiHidden/>
    <w:rsid w:val="00197242"/>
    <w:rPr>
      <w:rFonts w:ascii="Arial" w:eastAsia="Times New Roman" w:hAnsi="Arial"/>
      <w:b/>
      <w:bCs/>
    </w:rPr>
  </w:style>
  <w:style w:type="paragraph" w:styleId="Revize">
    <w:name w:val="Revision"/>
    <w:hidden/>
    <w:uiPriority w:val="99"/>
    <w:semiHidden/>
    <w:rsid w:val="00197242"/>
    <w:rPr>
      <w:rFonts w:ascii="Arial" w:eastAsia="Times New Roman" w:hAnsi="Arial"/>
      <w:sz w:val="21"/>
      <w:szCs w:val="24"/>
    </w:rPr>
  </w:style>
  <w:style w:type="character" w:customStyle="1" w:styleId="Poznmkapodarou95pt">
    <w:name w:val="Poznámka pod čarou + 9;5 pt"/>
    <w:basedOn w:val="Poznmkapodarou"/>
    <w:rsid w:val="00FF4DCC"/>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cs-CZ"/>
    </w:rPr>
  </w:style>
  <w:style w:type="character" w:customStyle="1" w:styleId="Zkladntext95pt">
    <w:name w:val="Základní text + 9;5 pt"/>
    <w:basedOn w:val="Zkladntext"/>
    <w:rsid w:val="00FF4DCC"/>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de-DE"/>
    </w:rPr>
  </w:style>
  <w:style w:type="character" w:customStyle="1" w:styleId="Zkladntext4Gulim65ptTundkovn0ptExact">
    <w:name w:val="Základní text (4) + Gulim;6;5 pt;Tučné;Řádkování 0 pt Exact"/>
    <w:basedOn w:val="Zkladntext4Exact"/>
    <w:rsid w:val="00FF4DCC"/>
    <w:rPr>
      <w:rFonts w:ascii="Gulim" w:eastAsia="Gulim" w:hAnsi="Gulim" w:cs="Gulim"/>
      <w:b/>
      <w:bCs/>
      <w:i w:val="0"/>
      <w:iCs w:val="0"/>
      <w:smallCaps w:val="0"/>
      <w:strike w:val="0"/>
      <w:color w:val="000000"/>
      <w:spacing w:val="-3"/>
      <w:w w:val="100"/>
      <w:position w:val="0"/>
      <w:sz w:val="13"/>
      <w:szCs w:val="13"/>
      <w:u w:val="none"/>
      <w:lang w:val="de-DE"/>
    </w:rPr>
  </w:style>
  <w:style w:type="character" w:customStyle="1" w:styleId="Zkladntext475ptKurzvaExact">
    <w:name w:val="Základní text (4) + 7;5 pt;Kurzíva Exact"/>
    <w:basedOn w:val="Zkladntext4Exact"/>
    <w:rsid w:val="00FF4DCC"/>
    <w:rPr>
      <w:rFonts w:ascii="Times New Roman" w:eastAsia="Times New Roman" w:hAnsi="Times New Roman" w:cs="Times New Roman"/>
      <w:b w:val="0"/>
      <w:bCs w:val="0"/>
      <w:i/>
      <w:iCs/>
      <w:smallCaps w:val="0"/>
      <w:strike w:val="0"/>
      <w:color w:val="000000"/>
      <w:spacing w:val="2"/>
      <w:w w:val="100"/>
      <w:position w:val="0"/>
      <w:sz w:val="15"/>
      <w:szCs w:val="15"/>
      <w:u w:val="none"/>
      <w:lang w:val="de-DE"/>
    </w:rPr>
  </w:style>
  <w:style w:type="character" w:customStyle="1" w:styleId="TitulekobrzkuExact">
    <w:name w:val="Titulek obrázku Exact"/>
    <w:basedOn w:val="Standardnpsmoodstavce"/>
    <w:link w:val="Titulekobrzku"/>
    <w:rsid w:val="00FF4DCC"/>
    <w:rPr>
      <w:rFonts w:ascii="Times New Roman" w:eastAsia="Times New Roman" w:hAnsi="Times New Roman"/>
      <w:spacing w:val="-4"/>
      <w:sz w:val="15"/>
      <w:szCs w:val="15"/>
      <w:shd w:val="clear" w:color="auto" w:fill="FFFFFF"/>
    </w:rPr>
  </w:style>
  <w:style w:type="character" w:customStyle="1" w:styleId="TitulekobrzkuFranklinGothicHeavy8ptTundkovn0ptExact">
    <w:name w:val="Titulek obrázku + Franklin Gothic Heavy;8 pt;Tučné;Řádkování 0 pt Exact"/>
    <w:basedOn w:val="TitulekobrzkuExact"/>
    <w:rsid w:val="00FF4DCC"/>
    <w:rPr>
      <w:rFonts w:ascii="Franklin Gothic Heavy" w:eastAsia="Franklin Gothic Heavy" w:hAnsi="Franklin Gothic Heavy" w:cs="Franklin Gothic Heavy"/>
      <w:b/>
      <w:bCs/>
      <w:color w:val="000000"/>
      <w:spacing w:val="4"/>
      <w:w w:val="100"/>
      <w:position w:val="0"/>
      <w:sz w:val="16"/>
      <w:szCs w:val="16"/>
      <w:shd w:val="clear" w:color="auto" w:fill="FFFFFF"/>
      <w:lang w:val="cs-CZ"/>
    </w:rPr>
  </w:style>
  <w:style w:type="character" w:customStyle="1" w:styleId="Titulekobrzku7ptKurzvadkovn0ptExact">
    <w:name w:val="Titulek obrázku + 7 pt;Kurzíva;Řádkování 0 pt Exact"/>
    <w:basedOn w:val="TitulekobrzkuExact"/>
    <w:rsid w:val="00FF4DCC"/>
    <w:rPr>
      <w:rFonts w:ascii="Times New Roman" w:eastAsia="Times New Roman" w:hAnsi="Times New Roman"/>
      <w:i/>
      <w:iCs/>
      <w:color w:val="000000"/>
      <w:spacing w:val="3"/>
      <w:w w:val="100"/>
      <w:position w:val="0"/>
      <w:sz w:val="14"/>
      <w:szCs w:val="14"/>
      <w:shd w:val="clear" w:color="auto" w:fill="FFFFFF"/>
      <w:lang w:val="de-DE"/>
    </w:rPr>
  </w:style>
  <w:style w:type="character" w:customStyle="1" w:styleId="Titulekobrzku8ptdkovn0ptExact">
    <w:name w:val="Titulek obrázku + 8 pt;Řádkování 0 pt Exact"/>
    <w:basedOn w:val="TitulekobrzkuExact"/>
    <w:rsid w:val="00FF4DCC"/>
    <w:rPr>
      <w:rFonts w:ascii="Times New Roman" w:eastAsia="Times New Roman" w:hAnsi="Times New Roman"/>
      <w:color w:val="000000"/>
      <w:spacing w:val="2"/>
      <w:w w:val="100"/>
      <w:position w:val="0"/>
      <w:sz w:val="16"/>
      <w:szCs w:val="16"/>
      <w:shd w:val="clear" w:color="auto" w:fill="FFFFFF"/>
      <w:lang w:val="de-DE"/>
    </w:rPr>
  </w:style>
  <w:style w:type="character" w:customStyle="1" w:styleId="Titulekobrzku95ptdkovn0ptExact">
    <w:name w:val="Titulek obrázku + 9;5 pt;Řádkování 0 pt Exact"/>
    <w:basedOn w:val="TitulekobrzkuExact"/>
    <w:rsid w:val="00FF4DCC"/>
    <w:rPr>
      <w:rFonts w:ascii="Times New Roman" w:eastAsia="Times New Roman" w:hAnsi="Times New Roman"/>
      <w:color w:val="000000"/>
      <w:spacing w:val="4"/>
      <w:w w:val="100"/>
      <w:position w:val="0"/>
      <w:sz w:val="19"/>
      <w:szCs w:val="19"/>
      <w:shd w:val="clear" w:color="auto" w:fill="FFFFFF"/>
      <w:lang w:val="cs-CZ"/>
    </w:rPr>
  </w:style>
  <w:style w:type="character" w:customStyle="1" w:styleId="Titulekobrzku2Exact">
    <w:name w:val="Titulek obrázku (2) Exact"/>
    <w:basedOn w:val="Standardnpsmoodstavce"/>
    <w:link w:val="Titulekobrzku2"/>
    <w:rsid w:val="00FF4DCC"/>
    <w:rPr>
      <w:rFonts w:ascii="Gulim" w:eastAsia="Gulim" w:hAnsi="Gulim" w:cs="Gulim"/>
      <w:b/>
      <w:bCs/>
      <w:spacing w:val="-4"/>
      <w:sz w:val="14"/>
      <w:szCs w:val="14"/>
      <w:shd w:val="clear" w:color="auto" w:fill="FFFFFF"/>
    </w:rPr>
  </w:style>
  <w:style w:type="character" w:customStyle="1" w:styleId="Zkladntext4Gulim7ptTundkovn0ptExact">
    <w:name w:val="Základní text (4) + Gulim;7 pt;Tučné;Řádkování 0 pt Exact"/>
    <w:basedOn w:val="Zkladntext4Exact"/>
    <w:rsid w:val="00FF4DCC"/>
    <w:rPr>
      <w:rFonts w:ascii="Gulim" w:eastAsia="Gulim" w:hAnsi="Gulim" w:cs="Gulim"/>
      <w:b/>
      <w:bCs/>
      <w:i w:val="0"/>
      <w:iCs w:val="0"/>
      <w:smallCaps w:val="0"/>
      <w:strike w:val="0"/>
      <w:color w:val="000000"/>
      <w:spacing w:val="-4"/>
      <w:w w:val="100"/>
      <w:position w:val="0"/>
      <w:sz w:val="14"/>
      <w:szCs w:val="14"/>
      <w:u w:val="none"/>
      <w:lang w:val="cs-CZ"/>
    </w:rPr>
  </w:style>
  <w:style w:type="character" w:customStyle="1" w:styleId="Zkladntext4BookmanOldStyle45ptdkovn0ptExact">
    <w:name w:val="Základní text (4) + Bookman Old Style;4;5 pt;Řádkování 0 pt Exact"/>
    <w:basedOn w:val="Zkladntext4Exact"/>
    <w:rsid w:val="00FF4DCC"/>
    <w:rPr>
      <w:rFonts w:ascii="Bookman Old Style" w:eastAsia="Bookman Old Style" w:hAnsi="Bookman Old Style" w:cs="Bookman Old Style"/>
      <w:b w:val="0"/>
      <w:bCs w:val="0"/>
      <w:i w:val="0"/>
      <w:iCs w:val="0"/>
      <w:smallCaps w:val="0"/>
      <w:strike w:val="0"/>
      <w:color w:val="000000"/>
      <w:spacing w:val="0"/>
      <w:w w:val="100"/>
      <w:position w:val="0"/>
      <w:sz w:val="9"/>
      <w:szCs w:val="9"/>
      <w:u w:val="none"/>
      <w:lang w:val="cs-CZ"/>
    </w:rPr>
  </w:style>
  <w:style w:type="character" w:customStyle="1" w:styleId="Zkladntext4Gulim65ptdkovn0ptExact">
    <w:name w:val="Základní text (4) + Gulim;6;5 pt;Řádkování 0 pt Exact"/>
    <w:basedOn w:val="Zkladntext4Exact"/>
    <w:rsid w:val="00FF4DCC"/>
    <w:rPr>
      <w:rFonts w:ascii="Gulim" w:eastAsia="Gulim" w:hAnsi="Gulim" w:cs="Gulim"/>
      <w:b w:val="0"/>
      <w:bCs w:val="0"/>
      <w:i w:val="0"/>
      <w:iCs w:val="0"/>
      <w:smallCaps w:val="0"/>
      <w:strike w:val="0"/>
      <w:color w:val="000000"/>
      <w:spacing w:val="0"/>
      <w:w w:val="100"/>
      <w:position w:val="0"/>
      <w:sz w:val="13"/>
      <w:szCs w:val="13"/>
      <w:u w:val="none"/>
      <w:lang w:val="cs-CZ"/>
    </w:rPr>
  </w:style>
  <w:style w:type="character" w:customStyle="1" w:styleId="Zkladntext4MalpsmenaExact">
    <w:name w:val="Základní text (4) + Malá písmena Exact"/>
    <w:basedOn w:val="Zkladntext4Exact"/>
    <w:rsid w:val="00FF4DCC"/>
    <w:rPr>
      <w:rFonts w:ascii="Times New Roman" w:eastAsia="Times New Roman" w:hAnsi="Times New Roman" w:cs="Times New Roman"/>
      <w:b w:val="0"/>
      <w:bCs w:val="0"/>
      <w:i w:val="0"/>
      <w:iCs w:val="0"/>
      <w:smallCaps/>
      <w:strike w:val="0"/>
      <w:color w:val="000000"/>
      <w:spacing w:val="2"/>
      <w:w w:val="100"/>
      <w:position w:val="0"/>
      <w:sz w:val="16"/>
      <w:szCs w:val="16"/>
      <w:u w:val="none"/>
      <w:lang w:val="cs-CZ"/>
    </w:rPr>
  </w:style>
  <w:style w:type="paragraph" w:customStyle="1" w:styleId="Titulekobrzku">
    <w:name w:val="Titulek obrázku"/>
    <w:basedOn w:val="Normln"/>
    <w:link w:val="TitulekobrzkuExact"/>
    <w:rsid w:val="00FF4DCC"/>
    <w:pPr>
      <w:widowControl w:val="0"/>
      <w:shd w:val="clear" w:color="auto" w:fill="FFFFFF"/>
      <w:spacing w:after="0" w:line="173" w:lineRule="exact"/>
      <w:ind w:firstLine="440"/>
      <w:jc w:val="left"/>
    </w:pPr>
    <w:rPr>
      <w:rFonts w:ascii="Times New Roman" w:hAnsi="Times New Roman"/>
      <w:spacing w:val="-4"/>
      <w:sz w:val="15"/>
      <w:szCs w:val="15"/>
    </w:rPr>
  </w:style>
  <w:style w:type="paragraph" w:customStyle="1" w:styleId="Titulekobrzku2">
    <w:name w:val="Titulek obrázku (2)"/>
    <w:basedOn w:val="Normln"/>
    <w:link w:val="Titulekobrzku2Exact"/>
    <w:rsid w:val="00FF4DCC"/>
    <w:pPr>
      <w:widowControl w:val="0"/>
      <w:shd w:val="clear" w:color="auto" w:fill="FFFFFF"/>
      <w:spacing w:after="0" w:line="173" w:lineRule="exact"/>
      <w:jc w:val="left"/>
    </w:pPr>
    <w:rPr>
      <w:rFonts w:ascii="Gulim" w:eastAsia="Gulim" w:hAnsi="Gulim" w:cs="Gulim"/>
      <w:b/>
      <w:bCs/>
      <w:spacing w:val="-4"/>
      <w:sz w:val="14"/>
      <w:szCs w:val="14"/>
    </w:rPr>
  </w:style>
  <w:style w:type="paragraph" w:customStyle="1" w:styleId="Jmnoprvnka">
    <w:name w:val="Jméno právníka"/>
    <w:basedOn w:val="Normln"/>
    <w:link w:val="JmnoprvnkaChar"/>
    <w:uiPriority w:val="99"/>
    <w:qFormat/>
    <w:rsid w:val="000C2166"/>
    <w:rPr>
      <w:rFonts w:eastAsia="Helvetica"/>
      <w:b/>
      <w:color w:val="37424A"/>
      <w:sz w:val="30"/>
      <w:szCs w:val="20"/>
      <w:lang w:eastAsia="en-US"/>
    </w:rPr>
  </w:style>
  <w:style w:type="character" w:customStyle="1" w:styleId="JmnoprvnkaChar">
    <w:name w:val="Jméno právníka Char"/>
    <w:link w:val="Jmnoprvnka"/>
    <w:uiPriority w:val="99"/>
    <w:locked/>
    <w:rsid w:val="000C2166"/>
    <w:rPr>
      <w:rFonts w:ascii="Arial" w:hAnsi="Arial"/>
      <w:b/>
      <w:color w:val="37424A"/>
      <w:sz w:val="30"/>
      <w:lang w:eastAsia="en-US"/>
    </w:rPr>
  </w:style>
  <w:style w:type="paragraph" w:customStyle="1" w:styleId="Odrky">
    <w:name w:val="Odrážky"/>
    <w:basedOn w:val="Normln"/>
    <w:uiPriority w:val="99"/>
    <w:rsid w:val="000C2166"/>
    <w:pPr>
      <w:numPr>
        <w:numId w:val="17"/>
      </w:numPr>
      <w:contextualSpacing/>
    </w:pPr>
    <w:rPr>
      <w:rFonts w:eastAsia="Helvetica"/>
      <w:color w:val="000000"/>
      <w:szCs w:val="20"/>
      <w:lang w:eastAsia="en-US"/>
    </w:rPr>
  </w:style>
  <w:style w:type="paragraph" w:customStyle="1" w:styleId="Odrkyodsazen">
    <w:name w:val="Odrážky odsazené"/>
    <w:basedOn w:val="Odrky"/>
    <w:link w:val="OdrkyodsazenChar"/>
    <w:uiPriority w:val="99"/>
    <w:qFormat/>
    <w:rsid w:val="000C2166"/>
    <w:pPr>
      <w:contextualSpacing w:val="0"/>
    </w:pPr>
  </w:style>
  <w:style w:type="character" w:customStyle="1" w:styleId="OdrkyodsazenChar">
    <w:name w:val="Odrážky odsazené Char"/>
    <w:link w:val="Odrkyodsazen"/>
    <w:uiPriority w:val="99"/>
    <w:locked/>
    <w:rsid w:val="000C2166"/>
    <w:rPr>
      <w:rFonts w:ascii="Arial" w:hAnsi="Arial"/>
      <w:color w:val="000000"/>
      <w:sz w:val="21"/>
      <w:lang w:eastAsia="en-US"/>
    </w:rPr>
  </w:style>
  <w:style w:type="paragraph" w:styleId="Zkladntextodsazen3">
    <w:name w:val="Body Text Indent 3"/>
    <w:basedOn w:val="Normln"/>
    <w:link w:val="Zkladntextodsazen3Char"/>
    <w:uiPriority w:val="99"/>
    <w:semiHidden/>
    <w:unhideWhenUsed/>
    <w:rsid w:val="00F9726E"/>
    <w:pPr>
      <w:spacing w:after="120"/>
      <w:ind w:left="283"/>
    </w:pPr>
    <w:rPr>
      <w:sz w:val="16"/>
      <w:szCs w:val="16"/>
    </w:rPr>
  </w:style>
  <w:style w:type="character" w:customStyle="1" w:styleId="Zkladntextodsazen3Char">
    <w:name w:val="Základní text odsazený 3 Char"/>
    <w:basedOn w:val="Standardnpsmoodstavce"/>
    <w:link w:val="Zkladntextodsazen3"/>
    <w:uiPriority w:val="99"/>
    <w:semiHidden/>
    <w:rsid w:val="00F9726E"/>
    <w:rPr>
      <w:rFonts w:ascii="Arial" w:eastAsia="Times New Roman" w:hAnsi="Arial"/>
      <w:sz w:val="16"/>
      <w:szCs w:val="16"/>
    </w:rPr>
  </w:style>
  <w:style w:type="table" w:customStyle="1" w:styleId="TableNormal">
    <w:name w:val="Table Normal"/>
    <w:uiPriority w:val="2"/>
    <w:semiHidden/>
    <w:unhideWhenUsed/>
    <w:qFormat/>
    <w:rsid w:val="00AE2775"/>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ln"/>
    <w:uiPriority w:val="1"/>
    <w:qFormat/>
    <w:rsid w:val="00AE2775"/>
    <w:pPr>
      <w:widowControl w:val="0"/>
      <w:spacing w:after="0" w:line="240" w:lineRule="auto"/>
      <w:jc w:val="left"/>
    </w:pPr>
    <w:rPr>
      <w:rFonts w:asciiTheme="minorHAnsi" w:eastAsiaTheme="minorHAnsi" w:hAnsiTheme="minorHAnsi" w:cstheme="minorBidi"/>
      <w:sz w:val="22"/>
      <w:szCs w:val="22"/>
      <w:lang w:val="en-US" w:eastAsia="en-US"/>
    </w:rPr>
  </w:style>
  <w:style w:type="paragraph" w:customStyle="1" w:styleId="Orthodox">
    <w:name w:val="Orthodox"/>
    <w:basedOn w:val="Bezmezer"/>
    <w:qFormat/>
    <w:rsid w:val="00706535"/>
    <w:pPr>
      <w:spacing w:before="120" w:after="120"/>
      <w:jc w:val="both"/>
    </w:pPr>
    <w:rPr>
      <w:rFonts w:ascii="Times New Roman" w:hAnsi="Times New Roman"/>
      <w:b/>
      <w:sz w:val="24"/>
    </w:rPr>
  </w:style>
  <w:style w:type="paragraph" w:styleId="Bezmezer">
    <w:name w:val="No Spacing"/>
    <w:uiPriority w:val="1"/>
    <w:qFormat/>
    <w:rsid w:val="00706535"/>
    <w:rPr>
      <w:rFonts w:asciiTheme="minorHAnsi" w:eastAsiaTheme="minorHAnsi" w:hAnsiTheme="minorHAnsi" w:cstheme="minorBidi"/>
      <w:sz w:val="22"/>
      <w:szCs w:val="22"/>
    </w:rPr>
  </w:style>
  <w:style w:type="paragraph" w:customStyle="1" w:styleId="Konzerva">
    <w:name w:val="Konzerva"/>
    <w:basedOn w:val="Normln"/>
    <w:qFormat/>
    <w:rsid w:val="00706535"/>
    <w:rPr>
      <w:rFonts w:ascii="Times New Roman" w:eastAsia="Calibri" w:hAnsi="Times New Roman"/>
      <w:lang w:eastAsia="en-US"/>
    </w:rPr>
  </w:style>
  <w:style w:type="character" w:customStyle="1" w:styleId="Zkladntext2Malpsmena">
    <w:name w:val="Základní text (2) + Malá písmena"/>
    <w:basedOn w:val="Zkladntext2"/>
    <w:rsid w:val="006E4A0F"/>
    <w:rPr>
      <w:rFonts w:ascii="Times New Roman" w:eastAsia="Times New Roman" w:hAnsi="Times New Roman" w:cs="Times New Roman"/>
      <w:b w:val="0"/>
      <w:bCs w:val="0"/>
      <w:i w:val="0"/>
      <w:iCs w:val="0"/>
      <w:smallCaps/>
      <w:strike w:val="0"/>
      <w:color w:val="000000"/>
      <w:spacing w:val="0"/>
      <w:w w:val="100"/>
      <w:position w:val="0"/>
      <w:sz w:val="19"/>
      <w:szCs w:val="19"/>
      <w:u w:val="none"/>
      <w:shd w:val="clear" w:color="auto" w:fill="FFFFFF"/>
      <w:lang w:val="cs-CZ"/>
    </w:rPr>
  </w:style>
  <w:style w:type="character" w:customStyle="1" w:styleId="Zkladntext3Malpsmena">
    <w:name w:val="Základní text (3) + Malá písmena"/>
    <w:basedOn w:val="Zkladntext3"/>
    <w:rsid w:val="006E4A0F"/>
    <w:rPr>
      <w:rFonts w:ascii="Times New Roman" w:eastAsia="Times New Roman" w:hAnsi="Times New Roman" w:cs="Times New Roman"/>
      <w:b w:val="0"/>
      <w:bCs w:val="0"/>
      <w:i w:val="0"/>
      <w:iCs w:val="0"/>
      <w:smallCaps/>
      <w:strike w:val="0"/>
      <w:color w:val="000000"/>
      <w:spacing w:val="0"/>
      <w:w w:val="100"/>
      <w:position w:val="0"/>
      <w:sz w:val="16"/>
      <w:szCs w:val="16"/>
      <w:u w:val="none"/>
      <w:lang w:val="cs-CZ"/>
    </w:rPr>
  </w:style>
  <w:style w:type="character" w:customStyle="1" w:styleId="Titulektabulky2">
    <w:name w:val="Titulek tabulky (2)_"/>
    <w:basedOn w:val="Standardnpsmoodstavce"/>
    <w:link w:val="Titulektabulky20"/>
    <w:rsid w:val="006E4A0F"/>
    <w:rPr>
      <w:rFonts w:ascii="Times New Roman" w:eastAsia="Times New Roman" w:hAnsi="Times New Roman"/>
      <w:b/>
      <w:bCs/>
      <w:sz w:val="19"/>
      <w:szCs w:val="19"/>
      <w:shd w:val="clear" w:color="auto" w:fill="FFFFFF"/>
    </w:rPr>
  </w:style>
  <w:style w:type="character" w:customStyle="1" w:styleId="Zkladntext8ptTun">
    <w:name w:val="Základní text + 8 pt;Tučné"/>
    <w:basedOn w:val="Zkladntext"/>
    <w:rsid w:val="006E4A0F"/>
    <w:rPr>
      <w:rFonts w:ascii="Times New Roman" w:eastAsia="Times New Roman" w:hAnsi="Times New Roman" w:cs="Times New Roman"/>
      <w:b/>
      <w:bCs/>
      <w:i w:val="0"/>
      <w:iCs w:val="0"/>
      <w:smallCaps w:val="0"/>
      <w:strike w:val="0"/>
      <w:color w:val="000000"/>
      <w:spacing w:val="0"/>
      <w:w w:val="100"/>
      <w:position w:val="0"/>
      <w:sz w:val="16"/>
      <w:szCs w:val="16"/>
      <w:u w:val="none"/>
      <w:shd w:val="clear" w:color="auto" w:fill="FFFFFF"/>
      <w:lang w:val="cs-CZ"/>
    </w:rPr>
  </w:style>
  <w:style w:type="character" w:customStyle="1" w:styleId="Zkladntext8Exact">
    <w:name w:val="Základní text (8) Exact"/>
    <w:basedOn w:val="Standardnpsmoodstavce"/>
    <w:rsid w:val="006E4A0F"/>
    <w:rPr>
      <w:rFonts w:ascii="Consolas" w:eastAsia="Consolas" w:hAnsi="Consolas" w:cs="Consolas"/>
      <w:b/>
      <w:bCs/>
      <w:i w:val="0"/>
      <w:iCs w:val="0"/>
      <w:smallCaps w:val="0"/>
      <w:strike w:val="0"/>
      <w:sz w:val="68"/>
      <w:szCs w:val="68"/>
      <w:u w:val="none"/>
    </w:rPr>
  </w:style>
  <w:style w:type="character" w:customStyle="1" w:styleId="Zkladntext165ptKurzva">
    <w:name w:val="Základní text + 16;5 pt;Kurzíva"/>
    <w:basedOn w:val="Zkladntext"/>
    <w:rsid w:val="006E4A0F"/>
    <w:rPr>
      <w:rFonts w:ascii="Times New Roman" w:eastAsia="Times New Roman" w:hAnsi="Times New Roman" w:cs="Times New Roman"/>
      <w:b w:val="0"/>
      <w:bCs w:val="0"/>
      <w:i/>
      <w:iCs/>
      <w:smallCaps w:val="0"/>
      <w:strike w:val="0"/>
      <w:color w:val="000000"/>
      <w:spacing w:val="0"/>
      <w:w w:val="100"/>
      <w:position w:val="0"/>
      <w:sz w:val="33"/>
      <w:szCs w:val="33"/>
      <w:u w:val="none"/>
      <w:shd w:val="clear" w:color="auto" w:fill="FFFFFF"/>
      <w:lang w:val="cs-CZ"/>
    </w:rPr>
  </w:style>
  <w:style w:type="character" w:customStyle="1" w:styleId="Zkladntext71">
    <w:name w:val="Základní text (7)_"/>
    <w:basedOn w:val="Standardnpsmoodstavce"/>
    <w:rsid w:val="006E4A0F"/>
    <w:rPr>
      <w:rFonts w:ascii="Times New Roman" w:eastAsia="Times New Roman" w:hAnsi="Times New Roman" w:cs="Times New Roman"/>
      <w:b/>
      <w:bCs/>
      <w:i/>
      <w:iCs/>
      <w:smallCaps w:val="0"/>
      <w:strike w:val="0"/>
      <w:sz w:val="20"/>
      <w:szCs w:val="20"/>
      <w:u w:val="none"/>
    </w:rPr>
  </w:style>
  <w:style w:type="character" w:customStyle="1" w:styleId="Titulekobrzku0">
    <w:name w:val="Titulek obrázku_"/>
    <w:basedOn w:val="Standardnpsmoodstavce"/>
    <w:rsid w:val="006E4A0F"/>
    <w:rPr>
      <w:rFonts w:ascii="Times New Roman" w:eastAsia="Times New Roman" w:hAnsi="Times New Roman" w:cs="Times New Roman"/>
      <w:b w:val="0"/>
      <w:bCs w:val="0"/>
      <w:i w:val="0"/>
      <w:iCs w:val="0"/>
      <w:smallCaps w:val="0"/>
      <w:strike w:val="0"/>
      <w:sz w:val="19"/>
      <w:szCs w:val="19"/>
      <w:u w:val="none"/>
    </w:rPr>
  </w:style>
  <w:style w:type="paragraph" w:customStyle="1" w:styleId="Titulektabulky20">
    <w:name w:val="Titulek tabulky (2)"/>
    <w:basedOn w:val="Normln"/>
    <w:link w:val="Titulektabulky2"/>
    <w:rsid w:val="006E4A0F"/>
    <w:pPr>
      <w:widowControl w:val="0"/>
      <w:shd w:val="clear" w:color="auto" w:fill="FFFFFF"/>
      <w:spacing w:after="0" w:line="0" w:lineRule="atLeast"/>
      <w:jc w:val="left"/>
    </w:pPr>
    <w:rPr>
      <w:rFonts w:ascii="Times New Roman" w:hAnsi="Times New Roman"/>
      <w:b/>
      <w:bCs/>
      <w:sz w:val="19"/>
      <w:szCs w:val="19"/>
    </w:rPr>
  </w:style>
  <w:style w:type="paragraph" w:customStyle="1" w:styleId="Nadpis1SmlouvaCZ">
    <w:name w:val="Nadpis 1 Smlouva CZ"/>
    <w:basedOn w:val="Nadpis1"/>
    <w:next w:val="Nadpis2"/>
    <w:rsid w:val="0020672E"/>
    <w:pPr>
      <w:keepLines/>
      <w:numPr>
        <w:numId w:val="19"/>
      </w:numPr>
      <w:spacing w:after="210"/>
      <w:jc w:val="left"/>
    </w:pPr>
    <w:rPr>
      <w:rFonts w:cs="Arial"/>
      <w:sz w:val="21"/>
    </w:rPr>
  </w:style>
  <w:style w:type="paragraph" w:customStyle="1" w:styleId="Nadpis2SmlouvaCZ">
    <w:name w:val="Nadpis 2 Smlouva CZ"/>
    <w:basedOn w:val="Normln"/>
    <w:next w:val="Normln"/>
    <w:autoRedefine/>
    <w:rsid w:val="0020672E"/>
    <w:pPr>
      <w:widowControl w:val="0"/>
      <w:ind w:left="567"/>
      <w:outlineLvl w:val="1"/>
    </w:pPr>
    <w:rPr>
      <w:rFonts w:cs="Arial"/>
      <w:bCs/>
      <w:i/>
      <w:iCs/>
      <w:szCs w:val="28"/>
    </w:rPr>
  </w:style>
  <w:style w:type="paragraph" w:customStyle="1" w:styleId="Nadpis4SmlouvaCZ">
    <w:name w:val="Nadpis 4 Smlouva CZ"/>
    <w:basedOn w:val="Normln"/>
    <w:qFormat/>
    <w:rsid w:val="0020672E"/>
    <w:pPr>
      <w:keepNext/>
      <w:keepLines/>
      <w:numPr>
        <w:ilvl w:val="3"/>
        <w:numId w:val="19"/>
      </w:numPr>
      <w:tabs>
        <w:tab w:val="left" w:pos="1134"/>
      </w:tabs>
      <w:outlineLvl w:val="2"/>
    </w:pPr>
    <w:rPr>
      <w:rFonts w:cs="Arial"/>
      <w:bCs/>
      <w:iCs/>
      <w:szCs w:val="21"/>
    </w:rPr>
  </w:style>
  <w:style w:type="paragraph" w:customStyle="1" w:styleId="NadpisVertragDE1">
    <w:name w:val="Nadpis Vertrag DE 1"/>
    <w:basedOn w:val="Normln"/>
    <w:next w:val="Normln"/>
    <w:qFormat/>
    <w:rsid w:val="0020672E"/>
    <w:pPr>
      <w:keepNext/>
      <w:keepLines/>
      <w:numPr>
        <w:numId w:val="20"/>
      </w:numPr>
      <w:outlineLvl w:val="0"/>
    </w:pPr>
    <w:rPr>
      <w:rFonts w:cs="Arial"/>
      <w:b/>
      <w:bCs/>
      <w:caps/>
      <w:kern w:val="20"/>
      <w:szCs w:val="21"/>
      <w:lang w:val="de-DE"/>
    </w:rPr>
  </w:style>
  <w:style w:type="paragraph" w:customStyle="1" w:styleId="NadpisVertragDE2">
    <w:name w:val="Nadpis Vertrag DE 2"/>
    <w:basedOn w:val="Normln"/>
    <w:next w:val="Normln"/>
    <w:autoRedefine/>
    <w:qFormat/>
    <w:rsid w:val="0020672E"/>
    <w:pPr>
      <w:keepNext/>
      <w:keepLines/>
      <w:numPr>
        <w:ilvl w:val="1"/>
        <w:numId w:val="20"/>
      </w:numPr>
      <w:outlineLvl w:val="1"/>
    </w:pPr>
    <w:rPr>
      <w:rFonts w:eastAsia="PMingLiU" w:cs="Arial"/>
      <w:szCs w:val="21"/>
      <w:lang w:val="de-DE"/>
    </w:rPr>
  </w:style>
  <w:style w:type="paragraph" w:customStyle="1" w:styleId="NadpisVertragDE3">
    <w:name w:val="Nadpis Vertrag DE 3"/>
    <w:basedOn w:val="NadpisVertragDE2"/>
    <w:qFormat/>
    <w:rsid w:val="0020672E"/>
    <w:pPr>
      <w:numPr>
        <w:ilvl w:val="2"/>
      </w:numPr>
      <w:outlineLvl w:val="2"/>
    </w:pPr>
  </w:style>
  <w:style w:type="paragraph" w:customStyle="1" w:styleId="NadpisVertragDE4">
    <w:name w:val="Nadpis Vertrag DE 4"/>
    <w:basedOn w:val="NadpisVertragDE3"/>
    <w:qFormat/>
    <w:rsid w:val="0020672E"/>
    <w:pPr>
      <w:numPr>
        <w:ilvl w:val="3"/>
      </w:numPr>
      <w:tabs>
        <w:tab w:val="left" w:pos="1134"/>
      </w:tabs>
    </w:pPr>
    <w:rPr>
      <w:lang w:val="cs-CZ"/>
    </w:rPr>
  </w:style>
  <w:style w:type="paragraph" w:customStyle="1" w:styleId="NadpisSPADE2">
    <w:name w:val="Nadpis SPA DE 2"/>
    <w:basedOn w:val="Normln"/>
    <w:next w:val="Normln"/>
    <w:autoRedefine/>
    <w:qFormat/>
    <w:rsid w:val="0020672E"/>
    <w:pPr>
      <w:keepNext/>
      <w:keepLines/>
      <w:ind w:left="567" w:hanging="567"/>
      <w:outlineLvl w:val="1"/>
    </w:pPr>
    <w:rPr>
      <w:rFonts w:cs="Arial"/>
      <w:szCs w:val="21"/>
      <w:lang w:val="de-DE"/>
    </w:rPr>
  </w:style>
  <w:style w:type="character" w:customStyle="1" w:styleId="Zkladntext5105pt">
    <w:name w:val="Základní text (5) + 10;5 pt"/>
    <w:basedOn w:val="Zkladntext50"/>
    <w:rsid w:val="000120CF"/>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cs-CZ"/>
    </w:rPr>
  </w:style>
  <w:style w:type="character" w:customStyle="1" w:styleId="ZkladntextKurzva">
    <w:name w:val="Základní text + Kurzíva"/>
    <w:basedOn w:val="Zkladntext"/>
    <w:rsid w:val="000120CF"/>
    <w:rPr>
      <w:rFonts w:ascii="Times New Roman" w:eastAsia="Times New Roman" w:hAnsi="Times New Roman" w:cs="Times New Roman"/>
      <w:b w:val="0"/>
      <w:bCs w:val="0"/>
      <w:i/>
      <w:iCs/>
      <w:smallCaps w:val="0"/>
      <w:strike w:val="0"/>
      <w:color w:val="000000"/>
      <w:spacing w:val="0"/>
      <w:w w:val="100"/>
      <w:position w:val="0"/>
      <w:sz w:val="21"/>
      <w:szCs w:val="21"/>
      <w:u w:val="none"/>
      <w:shd w:val="clear" w:color="auto" w:fill="FFFFFF"/>
      <w:lang w:val="cs-CZ"/>
    </w:rPr>
  </w:style>
  <w:style w:type="character" w:customStyle="1" w:styleId="Zkladntext8105pt">
    <w:name w:val="Základní text (8) + 10;5 pt"/>
    <w:basedOn w:val="Zkladntext8"/>
    <w:rsid w:val="000120CF"/>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cs-CZ"/>
    </w:rPr>
  </w:style>
  <w:style w:type="paragraph" w:styleId="Normlnweb">
    <w:name w:val="Normal (Web)"/>
    <w:basedOn w:val="Normln"/>
    <w:uiPriority w:val="99"/>
    <w:semiHidden/>
    <w:unhideWhenUsed/>
    <w:rsid w:val="00743744"/>
    <w:pPr>
      <w:spacing w:after="225" w:line="240" w:lineRule="auto"/>
      <w:jc w:val="left"/>
    </w:pPr>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313512">
      <w:bodyDiv w:val="1"/>
      <w:marLeft w:val="0"/>
      <w:marRight w:val="0"/>
      <w:marTop w:val="0"/>
      <w:marBottom w:val="0"/>
      <w:divBdr>
        <w:top w:val="none" w:sz="0" w:space="0" w:color="auto"/>
        <w:left w:val="none" w:sz="0" w:space="0" w:color="auto"/>
        <w:bottom w:val="none" w:sz="0" w:space="0" w:color="auto"/>
        <w:right w:val="none" w:sz="0" w:space="0" w:color="auto"/>
      </w:divBdr>
    </w:div>
    <w:div w:id="765002117">
      <w:bodyDiv w:val="1"/>
      <w:marLeft w:val="0"/>
      <w:marRight w:val="0"/>
      <w:marTop w:val="0"/>
      <w:marBottom w:val="0"/>
      <w:divBdr>
        <w:top w:val="none" w:sz="0" w:space="0" w:color="auto"/>
        <w:left w:val="none" w:sz="0" w:space="0" w:color="auto"/>
        <w:bottom w:val="none" w:sz="0" w:space="0" w:color="auto"/>
        <w:right w:val="none" w:sz="0" w:space="0" w:color="auto"/>
      </w:divBdr>
    </w:div>
    <w:div w:id="1088650606">
      <w:bodyDiv w:val="1"/>
      <w:marLeft w:val="0"/>
      <w:marRight w:val="0"/>
      <w:marTop w:val="0"/>
      <w:marBottom w:val="0"/>
      <w:divBdr>
        <w:top w:val="none" w:sz="0" w:space="0" w:color="auto"/>
        <w:left w:val="none" w:sz="0" w:space="0" w:color="auto"/>
        <w:bottom w:val="none" w:sz="0" w:space="0" w:color="auto"/>
        <w:right w:val="none" w:sz="0" w:space="0" w:color="auto"/>
      </w:divBdr>
    </w:div>
    <w:div w:id="1795710046">
      <w:bodyDiv w:val="1"/>
      <w:marLeft w:val="0"/>
      <w:marRight w:val="0"/>
      <w:marTop w:val="0"/>
      <w:marBottom w:val="0"/>
      <w:divBdr>
        <w:top w:val="none" w:sz="0" w:space="0" w:color="auto"/>
        <w:left w:val="none" w:sz="0" w:space="0" w:color="auto"/>
        <w:bottom w:val="none" w:sz="0" w:space="0" w:color="auto"/>
        <w:right w:val="none" w:sz="0" w:space="0" w:color="auto"/>
      </w:divBdr>
      <w:divsChild>
        <w:div w:id="512769498">
          <w:marLeft w:val="0"/>
          <w:marRight w:val="0"/>
          <w:marTop w:val="0"/>
          <w:marBottom w:val="0"/>
          <w:divBdr>
            <w:top w:val="none" w:sz="0" w:space="0" w:color="auto"/>
            <w:left w:val="none" w:sz="0" w:space="0" w:color="auto"/>
            <w:bottom w:val="none" w:sz="0" w:space="0" w:color="auto"/>
            <w:right w:val="none" w:sz="0" w:space="0" w:color="auto"/>
          </w:divBdr>
          <w:divsChild>
            <w:div w:id="943150494">
              <w:marLeft w:val="0"/>
              <w:marRight w:val="0"/>
              <w:marTop w:val="0"/>
              <w:marBottom w:val="0"/>
              <w:divBdr>
                <w:top w:val="none" w:sz="0" w:space="0" w:color="auto"/>
                <w:left w:val="none" w:sz="0" w:space="0" w:color="auto"/>
                <w:bottom w:val="none" w:sz="0" w:space="0" w:color="auto"/>
                <w:right w:val="none" w:sz="0" w:space="0" w:color="auto"/>
              </w:divBdr>
              <w:divsChild>
                <w:div w:id="1735155533">
                  <w:marLeft w:val="0"/>
                  <w:marRight w:val="0"/>
                  <w:marTop w:val="0"/>
                  <w:marBottom w:val="0"/>
                  <w:divBdr>
                    <w:top w:val="none" w:sz="0" w:space="0" w:color="auto"/>
                    <w:left w:val="none" w:sz="0" w:space="0" w:color="auto"/>
                    <w:bottom w:val="none" w:sz="0" w:space="0" w:color="auto"/>
                    <w:right w:val="none" w:sz="0" w:space="0" w:color="auto"/>
                  </w:divBdr>
                  <w:divsChild>
                    <w:div w:id="611670105">
                      <w:marLeft w:val="0"/>
                      <w:marRight w:val="0"/>
                      <w:marTop w:val="0"/>
                      <w:marBottom w:val="0"/>
                      <w:divBdr>
                        <w:top w:val="none" w:sz="0" w:space="0" w:color="auto"/>
                        <w:left w:val="none" w:sz="0" w:space="0" w:color="auto"/>
                        <w:bottom w:val="none" w:sz="0" w:space="0" w:color="auto"/>
                        <w:right w:val="none" w:sz="0" w:space="0" w:color="auto"/>
                      </w:divBdr>
                      <w:divsChild>
                        <w:div w:id="1861158173">
                          <w:marLeft w:val="0"/>
                          <w:marRight w:val="0"/>
                          <w:marTop w:val="0"/>
                          <w:marBottom w:val="0"/>
                          <w:divBdr>
                            <w:top w:val="none" w:sz="0" w:space="0" w:color="auto"/>
                            <w:left w:val="none" w:sz="0" w:space="0" w:color="auto"/>
                            <w:bottom w:val="none" w:sz="0" w:space="0" w:color="auto"/>
                            <w:right w:val="none" w:sz="0" w:space="0" w:color="auto"/>
                          </w:divBdr>
                          <w:divsChild>
                            <w:div w:id="1068727855">
                              <w:marLeft w:val="0"/>
                              <w:marRight w:val="0"/>
                              <w:marTop w:val="0"/>
                              <w:marBottom w:val="0"/>
                              <w:divBdr>
                                <w:top w:val="none" w:sz="0" w:space="0" w:color="auto"/>
                                <w:left w:val="none" w:sz="0" w:space="0" w:color="auto"/>
                                <w:bottom w:val="none" w:sz="0" w:space="0" w:color="auto"/>
                                <w:right w:val="none" w:sz="0" w:space="0" w:color="auto"/>
                              </w:divBdr>
                              <w:divsChild>
                                <w:div w:id="990016648">
                                  <w:marLeft w:val="0"/>
                                  <w:marRight w:val="0"/>
                                  <w:marTop w:val="0"/>
                                  <w:marBottom w:val="0"/>
                                  <w:divBdr>
                                    <w:top w:val="none" w:sz="0" w:space="0" w:color="auto"/>
                                    <w:left w:val="none" w:sz="0" w:space="0" w:color="auto"/>
                                    <w:bottom w:val="none" w:sz="0" w:space="0" w:color="auto"/>
                                    <w:right w:val="none" w:sz="0" w:space="0" w:color="auto"/>
                                  </w:divBdr>
                                  <w:divsChild>
                                    <w:div w:id="1411004315">
                                      <w:marLeft w:val="0"/>
                                      <w:marRight w:val="0"/>
                                      <w:marTop w:val="0"/>
                                      <w:marBottom w:val="0"/>
                                      <w:divBdr>
                                        <w:top w:val="none" w:sz="0" w:space="0" w:color="auto"/>
                                        <w:left w:val="none" w:sz="0" w:space="0" w:color="auto"/>
                                        <w:bottom w:val="none" w:sz="0" w:space="0" w:color="auto"/>
                                        <w:right w:val="none" w:sz="0" w:space="0" w:color="auto"/>
                                      </w:divBdr>
                                      <w:divsChild>
                                        <w:div w:id="878205520">
                                          <w:marLeft w:val="0"/>
                                          <w:marRight w:val="0"/>
                                          <w:marTop w:val="0"/>
                                          <w:marBottom w:val="300"/>
                                          <w:divBdr>
                                            <w:top w:val="none" w:sz="0" w:space="0" w:color="auto"/>
                                            <w:left w:val="none" w:sz="0" w:space="0" w:color="auto"/>
                                            <w:bottom w:val="none" w:sz="0" w:space="0" w:color="auto"/>
                                            <w:right w:val="none" w:sz="0" w:space="0" w:color="auto"/>
                                          </w:divBdr>
                                          <w:divsChild>
                                            <w:div w:id="245654052">
                                              <w:marLeft w:val="0"/>
                                              <w:marRight w:val="0"/>
                                              <w:marTop w:val="0"/>
                                              <w:marBottom w:val="0"/>
                                              <w:divBdr>
                                                <w:top w:val="none" w:sz="0" w:space="0" w:color="auto"/>
                                                <w:left w:val="none" w:sz="0" w:space="0" w:color="auto"/>
                                                <w:bottom w:val="none" w:sz="0" w:space="0" w:color="auto"/>
                                                <w:right w:val="none" w:sz="0" w:space="0" w:color="auto"/>
                                              </w:divBdr>
                                              <w:divsChild>
                                                <w:div w:id="1173881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0402784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beck-online.cz/bo/document-view.seam?documentId=mv2tgxzsgaytmx3sga3dooi"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1.emf"/></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895F96-E589-4B85-9076-5E2D3A66D4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Pages>
  <Words>4597</Words>
  <Characters>27128</Characters>
  <Application>Microsoft Office Word</Application>
  <DocSecurity>0</DocSecurity>
  <Lines>226</Lines>
  <Paragraphs>63</Paragraphs>
  <ScaleCrop>false</ScaleCrop>
  <HeadingPairs>
    <vt:vector size="4" baseType="variant">
      <vt:variant>
        <vt:lpstr>Název</vt:lpstr>
      </vt:variant>
      <vt:variant>
        <vt:i4>1</vt:i4>
      </vt:variant>
      <vt:variant>
        <vt:lpstr>Titel</vt:lpstr>
      </vt:variant>
      <vt:variant>
        <vt:i4>1</vt:i4>
      </vt:variant>
    </vt:vector>
  </HeadingPairs>
  <TitlesOfParts>
    <vt:vector size="2" baseType="lpstr">
      <vt:lpstr/>
      <vt:lpstr/>
    </vt:vector>
  </TitlesOfParts>
  <Company>Hewlett-Packard Company</Company>
  <LinksUpToDate>false</LinksUpToDate>
  <CharactersWithSpaces>31662</CharactersWithSpaces>
  <SharedDoc>false</SharedDoc>
  <HLinks>
    <vt:vector size="6" baseType="variant">
      <vt:variant>
        <vt:i4>4391036</vt:i4>
      </vt:variant>
      <vt:variant>
        <vt:i4>3</vt:i4>
      </vt:variant>
      <vt:variant>
        <vt:i4>0</vt:i4>
      </vt:variant>
      <vt:variant>
        <vt:i4>5</vt:i4>
      </vt:variant>
      <vt:variant>
        <vt:lpwstr>mailto:praha@dhplegal.com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Adminstudent</dc:creator>
  <cp:lastModifiedBy>roman tlusty</cp:lastModifiedBy>
  <cp:revision>6</cp:revision>
  <cp:lastPrinted>2021-01-18T13:24:00Z</cp:lastPrinted>
  <dcterms:created xsi:type="dcterms:W3CDTF">2021-05-31T09:17:00Z</dcterms:created>
  <dcterms:modified xsi:type="dcterms:W3CDTF">2021-05-31T09:23:00Z</dcterms:modified>
</cp:coreProperties>
</file>